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pPr>
      <w:r>
        <w:rPr>
          <w:rFonts w:ascii="Times New Roman" w:eastAsia="Times New Roman" w:hAnsi="Times New Roman" w:cs="Times New Roman"/>
          <w:b/>
          <w:bCs/>
        </w:rPr>
        <w:t xml:space="preserve">ПОСТАНОВЛЕНИЕ </w:t>
      </w:r>
    </w:p>
    <w:p>
      <w:pPr>
        <w:spacing w:before="0" w:after="0"/>
        <w:jc w:val="center"/>
      </w:pPr>
      <w:r>
        <w:rPr>
          <w:rFonts w:ascii="Times New Roman" w:eastAsia="Times New Roman" w:hAnsi="Times New Roman" w:cs="Times New Roman"/>
        </w:rPr>
        <w:t>о назначении административного наказания</w:t>
      </w:r>
    </w:p>
    <w:p>
      <w:pPr>
        <w:spacing w:before="0" w:after="0"/>
        <w:jc w:val="center"/>
      </w:pPr>
    </w:p>
    <w:p>
      <w:pPr>
        <w:spacing w:before="0" w:after="0"/>
        <w:jc w:val="both"/>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02</w:t>
      </w:r>
      <w:r>
        <w:rPr>
          <w:rFonts w:ascii="Times New Roman" w:eastAsia="Times New Roman" w:hAnsi="Times New Roman" w:cs="Times New Roman"/>
        </w:rPr>
        <w:t xml:space="preserve"> </w:t>
      </w:r>
      <w:r>
        <w:rPr>
          <w:rFonts w:ascii="Times New Roman" w:eastAsia="Times New Roman" w:hAnsi="Times New Roman" w:cs="Times New Roman"/>
        </w:rPr>
        <w:t>июля</w:t>
      </w:r>
      <w:r>
        <w:rPr>
          <w:rFonts w:ascii="Times New Roman" w:eastAsia="Times New Roman" w:hAnsi="Times New Roman" w:cs="Times New Roman"/>
        </w:rPr>
        <w:t xml:space="preserve"> </w:t>
      </w:r>
      <w:r>
        <w:rPr>
          <w:rFonts w:ascii="Times New Roman" w:eastAsia="Times New Roman" w:hAnsi="Times New Roman" w:cs="Times New Roman"/>
        </w:rPr>
        <w:t>202</w:t>
      </w:r>
      <w:r>
        <w:rPr>
          <w:rFonts w:ascii="Times New Roman" w:eastAsia="Times New Roman" w:hAnsi="Times New Roman" w:cs="Times New Roman"/>
        </w:rPr>
        <w:t>6</w:t>
      </w:r>
      <w:r>
        <w:rPr>
          <w:rFonts w:ascii="Times New Roman" w:eastAsia="Times New Roman" w:hAnsi="Times New Roman" w:cs="Times New Roman"/>
        </w:rPr>
        <w:t xml:space="preserve"> года</w:t>
      </w:r>
    </w:p>
    <w:p>
      <w:pPr>
        <w:spacing w:before="0" w:after="0"/>
        <w:jc w:val="both"/>
      </w:pPr>
    </w:p>
    <w:p>
      <w:pPr>
        <w:spacing w:before="0" w:after="0"/>
        <w:ind w:firstLine="720"/>
        <w:jc w:val="both"/>
      </w:pPr>
      <w:r>
        <w:rPr>
          <w:rFonts w:ascii="Times New Roman" w:eastAsia="Times New Roman" w:hAnsi="Times New Roman" w:cs="Times New Roman"/>
        </w:rPr>
        <w:t>Мировой судья судебного участка №4 Ханты-Мансийского судебного района Ханты-Мансийского автономного округа - Югры Горленко Е.В., исполняющий обязанности мирового судьи судебного участка №1 Ханты-Мансийского судебного района</w:t>
      </w:r>
      <w:r>
        <w:rPr>
          <w:rFonts w:ascii="Calibri" w:eastAsia="Calibri" w:hAnsi="Calibri" w:cs="Calibri"/>
          <w:sz w:val="22"/>
          <w:szCs w:val="22"/>
        </w:rPr>
        <w:t xml:space="preserve"> </w:t>
      </w:r>
      <w:r>
        <w:rPr>
          <w:rFonts w:ascii="Times New Roman" w:eastAsia="Times New Roman" w:hAnsi="Times New Roman" w:cs="Times New Roman"/>
        </w:rPr>
        <w:t>Ханты-Мансийского автономного округа - Югры</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 xml:space="preserve">рассмотрев в открытом судебном заседании в помещении мирового судьи судебного </w:t>
      </w:r>
      <w:r>
        <w:rPr>
          <w:rFonts w:ascii="Times New Roman" w:eastAsia="Times New Roman" w:hAnsi="Times New Roman" w:cs="Times New Roman"/>
        </w:rPr>
        <w:t>рассмотрев в открытом судебном заседании в помещении мир</w:t>
      </w:r>
      <w:r>
        <w:rPr>
          <w:rFonts w:ascii="Times New Roman" w:eastAsia="Times New Roman" w:hAnsi="Times New Roman" w:cs="Times New Roman"/>
        </w:rPr>
        <w:t>ового судьи судебного участка №4</w:t>
      </w:r>
      <w:r>
        <w:rPr>
          <w:rFonts w:ascii="Times New Roman" w:eastAsia="Times New Roman" w:hAnsi="Times New Roman" w:cs="Times New Roman"/>
        </w:rPr>
        <w:t xml:space="preserve"> Ханты-Мансийского судебного района дело об административном правонарушении </w:t>
      </w:r>
      <w:r>
        <w:rPr>
          <w:rFonts w:ascii="Times New Roman" w:eastAsia="Times New Roman" w:hAnsi="Times New Roman" w:cs="Times New Roman"/>
          <w:b/>
          <w:bCs/>
        </w:rPr>
        <w:t>№5-</w:t>
      </w:r>
      <w:r>
        <w:rPr>
          <w:rFonts w:ascii="Times New Roman" w:eastAsia="Times New Roman" w:hAnsi="Times New Roman" w:cs="Times New Roman"/>
          <w:b/>
          <w:bCs/>
        </w:rPr>
        <w:t>481</w:t>
      </w:r>
      <w:r>
        <w:rPr>
          <w:rFonts w:ascii="Times New Roman" w:eastAsia="Times New Roman" w:hAnsi="Times New Roman" w:cs="Times New Roman"/>
          <w:b/>
          <w:bCs/>
        </w:rPr>
        <w:t>-280</w:t>
      </w:r>
      <w:r>
        <w:rPr>
          <w:rFonts w:ascii="Times New Roman" w:eastAsia="Times New Roman" w:hAnsi="Times New Roman" w:cs="Times New Roman"/>
          <w:b/>
          <w:bCs/>
        </w:rPr>
        <w:t>1</w:t>
      </w:r>
      <w:r>
        <w:rPr>
          <w:rFonts w:ascii="Times New Roman" w:eastAsia="Times New Roman" w:hAnsi="Times New Roman" w:cs="Times New Roman"/>
          <w:b/>
          <w:bCs/>
        </w:rPr>
        <w:t>/2026</w:t>
      </w:r>
      <w:r>
        <w:rPr>
          <w:rFonts w:ascii="Times New Roman" w:eastAsia="Times New Roman" w:hAnsi="Times New Roman" w:cs="Times New Roman"/>
        </w:rPr>
        <w:t>, возбужденное по ч.1 ст.12.26</w:t>
      </w:r>
      <w:r>
        <w:rPr>
          <w:rFonts w:ascii="Times New Roman" w:eastAsia="Times New Roman" w:hAnsi="Times New Roman" w:cs="Times New Roman"/>
        </w:rPr>
        <w:t xml:space="preserve"> КоАП РФ в отношении </w:t>
      </w:r>
      <w:r>
        <w:rPr>
          <w:rFonts w:ascii="Times New Roman" w:eastAsia="Times New Roman" w:hAnsi="Times New Roman" w:cs="Times New Roman"/>
          <w:b/>
          <w:bCs/>
        </w:rPr>
        <w:t>Антропова Ильи Александровича</w:t>
      </w:r>
      <w:r>
        <w:rPr>
          <w:rFonts w:ascii="Times New Roman" w:eastAsia="Times New Roman" w:hAnsi="Times New Roman" w:cs="Times New Roman"/>
          <w:b/>
          <w:bCs/>
        </w:rPr>
        <w:t xml:space="preserve">, </w:t>
      </w:r>
      <w:r>
        <w:rPr>
          <w:rStyle w:val="cat-UserDefinedgrp-47rplc-10"/>
          <w:rFonts w:ascii="Times New Roman" w:eastAsia="Times New Roman" w:hAnsi="Times New Roman" w:cs="Times New Roman"/>
        </w:rPr>
        <w:t>...</w:t>
      </w:r>
      <w:r>
        <w:rPr>
          <w:rFonts w:ascii="Times New Roman" w:eastAsia="Times New Roman" w:hAnsi="Times New Roman" w:cs="Times New Roman"/>
        </w:rPr>
        <w:t xml:space="preserve"> </w:t>
      </w:r>
    </w:p>
    <w:p>
      <w:pPr>
        <w:spacing w:before="120" w:after="120"/>
        <w:jc w:val="center"/>
      </w:pPr>
      <w:r>
        <w:rPr>
          <w:rFonts w:ascii="Times New Roman" w:eastAsia="Times New Roman" w:hAnsi="Times New Roman" w:cs="Times New Roman"/>
          <w:b/>
          <w:bCs/>
        </w:rPr>
        <w:t>УСТАНОВИЛ:</w:t>
      </w:r>
    </w:p>
    <w:p>
      <w:pPr>
        <w:spacing w:before="0" w:after="0"/>
        <w:ind w:firstLine="708"/>
        <w:jc w:val="both"/>
      </w:pPr>
      <w:r>
        <w:rPr>
          <w:rFonts w:ascii="Times New Roman" w:eastAsia="Times New Roman" w:hAnsi="Times New Roman" w:cs="Times New Roman"/>
        </w:rPr>
        <w:t>Антропов И.А</w:t>
      </w:r>
      <w:r>
        <w:rPr>
          <w:rFonts w:ascii="Times New Roman" w:eastAsia="Times New Roman" w:hAnsi="Times New Roman" w:cs="Times New Roman"/>
        </w:rPr>
        <w:t xml:space="preserve">. </w:t>
      </w:r>
      <w:r>
        <w:rPr>
          <w:rFonts w:ascii="Times New Roman" w:eastAsia="Times New Roman" w:hAnsi="Times New Roman" w:cs="Times New Roman"/>
        </w:rPr>
        <w:t>17.05.2026</w:t>
      </w:r>
      <w:r>
        <w:rPr>
          <w:rFonts w:ascii="Times New Roman" w:eastAsia="Times New Roman" w:hAnsi="Times New Roman" w:cs="Times New Roman"/>
        </w:rPr>
        <w:t xml:space="preserve"> в </w:t>
      </w:r>
      <w:r>
        <w:rPr>
          <w:rFonts w:ascii="Times New Roman" w:eastAsia="Times New Roman" w:hAnsi="Times New Roman" w:cs="Times New Roman"/>
        </w:rPr>
        <w:t>02</w:t>
      </w:r>
      <w:r>
        <w:rPr>
          <w:rFonts w:ascii="Times New Roman" w:eastAsia="Times New Roman" w:hAnsi="Times New Roman" w:cs="Times New Roman"/>
        </w:rPr>
        <w:t xml:space="preserve"> час. </w:t>
      </w:r>
      <w:r>
        <w:rPr>
          <w:rFonts w:ascii="Times New Roman" w:eastAsia="Times New Roman" w:hAnsi="Times New Roman" w:cs="Times New Roman"/>
        </w:rPr>
        <w:t>15</w:t>
      </w:r>
      <w:r>
        <w:rPr>
          <w:rFonts w:ascii="Times New Roman" w:eastAsia="Times New Roman" w:hAnsi="Times New Roman" w:cs="Times New Roman"/>
        </w:rPr>
        <w:t xml:space="preserve"> мин. на улице </w:t>
      </w:r>
      <w:r>
        <w:rPr>
          <w:rFonts w:ascii="Times New Roman" w:eastAsia="Times New Roman" w:hAnsi="Times New Roman" w:cs="Times New Roman"/>
        </w:rPr>
        <w:t>Чехова</w:t>
      </w:r>
      <w:r>
        <w:rPr>
          <w:rFonts w:ascii="Times New Roman" w:eastAsia="Times New Roman" w:hAnsi="Times New Roman" w:cs="Times New Roman"/>
        </w:rPr>
        <w:t xml:space="preserve"> </w:t>
      </w:r>
      <w:r>
        <w:rPr>
          <w:rFonts w:ascii="Times New Roman" w:eastAsia="Times New Roman" w:hAnsi="Times New Roman" w:cs="Times New Roman"/>
        </w:rPr>
        <w:t xml:space="preserve">в районе дома </w:t>
      </w:r>
      <w:r>
        <w:rPr>
          <w:rFonts w:ascii="Times New Roman" w:eastAsia="Times New Roman" w:hAnsi="Times New Roman" w:cs="Times New Roman"/>
        </w:rPr>
        <w:t>73/1</w:t>
      </w:r>
      <w:r>
        <w:rPr>
          <w:rFonts w:ascii="Times New Roman" w:eastAsia="Times New Roman" w:hAnsi="Times New Roman" w:cs="Times New Roman"/>
        </w:rPr>
        <w:t xml:space="preserve"> города Ханты-Мансийска, управлял транспортным средством марки «</w:t>
      </w:r>
      <w:r>
        <w:rPr>
          <w:rStyle w:val="cat-UserDefinedgrp-48rplc-24"/>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номер </w:t>
      </w:r>
      <w:r>
        <w:rPr>
          <w:rStyle w:val="cat-UserDefinedgrp-49rplc-26"/>
          <w:rFonts w:ascii="Times New Roman" w:eastAsia="Times New Roman" w:hAnsi="Times New Roman" w:cs="Times New Roman"/>
        </w:rPr>
        <w:t>...</w:t>
      </w:r>
      <w:r>
        <w:rPr>
          <w:rFonts w:ascii="Times New Roman" w:eastAsia="Times New Roman" w:hAnsi="Times New Roman" w:cs="Times New Roman"/>
        </w:rPr>
        <w:t>186</w:t>
      </w:r>
      <w:r>
        <w:rPr>
          <w:rFonts w:ascii="Times New Roman" w:eastAsia="Times New Roman" w:hAnsi="Times New Roman" w:cs="Times New Roman"/>
        </w:rPr>
        <w:t xml:space="preserve"> региона </w:t>
      </w:r>
      <w:r>
        <w:rPr>
          <w:rFonts w:ascii="Times New Roman" w:eastAsia="Times New Roman" w:hAnsi="Times New Roman" w:cs="Times New Roman"/>
        </w:rPr>
        <w:t xml:space="preserve">и был остановлен сотрудниками полиции. При наличии достаточных оснований (признаки алкогольного опьянения и отказ от прохождения освидетельствования на состояние алкогольного опьянения) в нарушение п.2.3.2. ПДД РФ </w:t>
      </w:r>
      <w:r>
        <w:rPr>
          <w:rFonts w:ascii="Times New Roman" w:eastAsia="Times New Roman" w:hAnsi="Times New Roman" w:cs="Times New Roman"/>
        </w:rPr>
        <w:t>17.05.2026</w:t>
      </w:r>
      <w:r>
        <w:rPr>
          <w:rFonts w:ascii="Times New Roman" w:eastAsia="Times New Roman" w:hAnsi="Times New Roman" w:cs="Times New Roman"/>
        </w:rPr>
        <w:t xml:space="preserve"> в </w:t>
      </w:r>
      <w:r>
        <w:rPr>
          <w:rFonts w:ascii="Times New Roman" w:eastAsia="Times New Roman" w:hAnsi="Times New Roman" w:cs="Times New Roman"/>
        </w:rPr>
        <w:t>03</w:t>
      </w:r>
      <w:r>
        <w:rPr>
          <w:rFonts w:ascii="Times New Roman" w:eastAsia="Times New Roman" w:hAnsi="Times New Roman" w:cs="Times New Roman"/>
        </w:rPr>
        <w:t xml:space="preserve"> час. </w:t>
      </w:r>
      <w:r>
        <w:rPr>
          <w:rFonts w:ascii="Times New Roman" w:eastAsia="Times New Roman" w:hAnsi="Times New Roman" w:cs="Times New Roman"/>
        </w:rPr>
        <w:t>20</w:t>
      </w:r>
      <w:r>
        <w:rPr>
          <w:rFonts w:ascii="Times New Roman" w:eastAsia="Times New Roman" w:hAnsi="Times New Roman" w:cs="Times New Roman"/>
        </w:rPr>
        <w:t xml:space="preserve"> мин. на </w:t>
      </w:r>
      <w:r>
        <w:rPr>
          <w:rFonts w:ascii="Times New Roman" w:eastAsia="Times New Roman" w:hAnsi="Times New Roman" w:cs="Times New Roman"/>
        </w:rPr>
        <w:t xml:space="preserve">улице </w:t>
      </w:r>
      <w:r>
        <w:rPr>
          <w:rFonts w:ascii="Times New Roman" w:eastAsia="Times New Roman" w:hAnsi="Times New Roman" w:cs="Times New Roman"/>
        </w:rPr>
        <w:t>Гагарина</w:t>
      </w:r>
      <w:r>
        <w:rPr>
          <w:rFonts w:ascii="Times New Roman" w:eastAsia="Times New Roman" w:hAnsi="Times New Roman" w:cs="Times New Roman"/>
        </w:rPr>
        <w:t xml:space="preserve"> в районе дома </w:t>
      </w:r>
      <w:r>
        <w:rPr>
          <w:rFonts w:ascii="Times New Roman" w:eastAsia="Times New Roman" w:hAnsi="Times New Roman" w:cs="Times New Roman"/>
        </w:rPr>
        <w:t>106</w:t>
      </w:r>
      <w:r>
        <w:rPr>
          <w:rFonts w:ascii="Times New Roman" w:eastAsia="Times New Roman" w:hAnsi="Times New Roman" w:cs="Times New Roman"/>
        </w:rPr>
        <w:t xml:space="preserve"> </w:t>
      </w:r>
      <w:r>
        <w:rPr>
          <w:rFonts w:ascii="Times New Roman" w:eastAsia="Times New Roman" w:hAnsi="Times New Roman" w:cs="Times New Roman"/>
        </w:rPr>
        <w:t xml:space="preserve">города </w:t>
      </w:r>
      <w:r>
        <w:rPr>
          <w:rFonts w:ascii="Times New Roman" w:eastAsia="Times New Roman" w:hAnsi="Times New Roman" w:cs="Times New Roman"/>
        </w:rPr>
        <w:t>Ханты-Мансийск не выполнил законные требования сотрудников полиции о прохождении медицинского освидетельствования на состояние опьянения</w:t>
      </w:r>
      <w:r>
        <w:rPr>
          <w:rFonts w:ascii="Times New Roman" w:eastAsia="Times New Roman" w:hAnsi="Times New Roman" w:cs="Times New Roman"/>
        </w:rPr>
        <w:t xml:space="preserve">, </w:t>
      </w:r>
      <w:r>
        <w:rPr>
          <w:rFonts w:ascii="Times New Roman" w:eastAsia="Times New Roman" w:hAnsi="Times New Roman" w:cs="Times New Roman"/>
        </w:rPr>
        <w:t xml:space="preserve">при этом действия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не содержат уголовно наказуемого деяния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В судебное заседание </w:t>
      </w:r>
      <w:r>
        <w:rPr>
          <w:rFonts w:ascii="Times New Roman" w:eastAsia="Times New Roman" w:hAnsi="Times New Roman" w:cs="Times New Roman"/>
        </w:rPr>
        <w:t>Антропов И.А</w:t>
      </w:r>
      <w:r>
        <w:rPr>
          <w:rFonts w:ascii="Times New Roman" w:eastAsia="Times New Roman" w:hAnsi="Times New Roman" w:cs="Times New Roman"/>
        </w:rPr>
        <w:t>. не явился</w:t>
      </w:r>
      <w:r>
        <w:rPr>
          <w:rFonts w:ascii="Times New Roman" w:eastAsia="Times New Roman" w:hAnsi="Times New Roman" w:cs="Times New Roman"/>
        </w:rPr>
        <w:t xml:space="preserve">, о месте и времени рассмотрения дела был надлежаще уведомлен, ходатайство об отложении рассмотрении дела от </w:t>
      </w:r>
      <w:r>
        <w:rPr>
          <w:rFonts w:ascii="Times New Roman" w:eastAsia="Times New Roman" w:hAnsi="Times New Roman" w:cs="Times New Roman"/>
        </w:rPr>
        <w:t>него</w:t>
      </w:r>
      <w:r>
        <w:rPr>
          <w:rFonts w:ascii="Times New Roman" w:eastAsia="Times New Roman" w:hAnsi="Times New Roman" w:cs="Times New Roman"/>
        </w:rPr>
        <w:t xml:space="preserve"> не поступило. Уважительная причина </w:t>
      </w:r>
      <w:r>
        <w:rPr>
          <w:rFonts w:ascii="Times New Roman" w:eastAsia="Times New Roman" w:hAnsi="Times New Roman" w:cs="Times New Roman"/>
        </w:rPr>
        <w:t>неявки</w:t>
      </w:r>
      <w:r>
        <w:rPr>
          <w:rFonts w:ascii="Times New Roman" w:eastAsia="Times New Roman" w:hAnsi="Times New Roman" w:cs="Times New Roman"/>
        </w:rPr>
        <w:t xml:space="preserve"> судом не установлена.</w:t>
      </w:r>
    </w:p>
    <w:p>
      <w:pPr>
        <w:spacing w:before="0" w:after="0"/>
        <w:ind w:firstLine="708"/>
        <w:jc w:val="both"/>
      </w:pPr>
      <w:r>
        <w:rPr>
          <w:rFonts w:ascii="Times New Roman" w:eastAsia="Times New Roman" w:hAnsi="Times New Roman" w:cs="Times New Roman"/>
        </w:rPr>
        <w:t xml:space="preserve">В соответствии с ч.2 ст.25.1 КоАП РФ дело может быть рассмотрено в отсутствие лица, в отношении которого ведется производство по делу, если имеются данные о надлежащем извещении лица о месте и времени рассмотрении дела </w:t>
      </w:r>
      <w:r>
        <w:rPr>
          <w:rFonts w:ascii="Times New Roman" w:eastAsia="Times New Roman" w:hAnsi="Times New Roman" w:cs="Times New Roman"/>
        </w:rPr>
        <w:t>и,</w:t>
      </w:r>
      <w:r>
        <w:rPr>
          <w:rFonts w:ascii="Times New Roman" w:eastAsia="Times New Roman" w:hAnsi="Times New Roman" w:cs="Times New Roman"/>
        </w:rPr>
        <w:t xml:space="preserve"> если от лица не поступило ходатайство об отложении рассмотрения дела либо если такое ходатайство оставлено без удовлетворения. Указанных обстоятельств судом не установлено, и мировой судья продолжил рассмотрение в отсутствие лица, в отношении которого ведется производство по делу. </w:t>
      </w:r>
    </w:p>
    <w:p>
      <w:pPr>
        <w:spacing w:before="0" w:after="0"/>
        <w:ind w:firstLine="708"/>
        <w:jc w:val="both"/>
      </w:pPr>
      <w:r>
        <w:rPr>
          <w:rFonts w:ascii="Times New Roman" w:eastAsia="Times New Roman" w:hAnsi="Times New Roman" w:cs="Times New Roman"/>
        </w:rPr>
        <w:t>Защитник</w:t>
      </w:r>
      <w:r>
        <w:rPr>
          <w:rFonts w:ascii="Times New Roman" w:eastAsia="Times New Roman" w:hAnsi="Times New Roman" w:cs="Times New Roman"/>
        </w:rPr>
        <w:t xml:space="preserve"> </w:t>
      </w:r>
      <w:r>
        <w:rPr>
          <w:rStyle w:val="cat-UserDefinedgrp-50rplc-33"/>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в судебном заседании </w:t>
      </w:r>
      <w:r>
        <w:rPr>
          <w:rFonts w:ascii="Times New Roman" w:eastAsia="Times New Roman" w:hAnsi="Times New Roman" w:cs="Times New Roman"/>
        </w:rPr>
        <w:t>указал</w:t>
      </w:r>
      <w:r>
        <w:rPr>
          <w:rFonts w:ascii="Times New Roman" w:eastAsia="Times New Roman" w:hAnsi="Times New Roman" w:cs="Times New Roman"/>
        </w:rPr>
        <w:t xml:space="preserve"> о</w:t>
      </w:r>
      <w:r>
        <w:rPr>
          <w:rFonts w:ascii="Times New Roman" w:eastAsia="Times New Roman" w:hAnsi="Times New Roman" w:cs="Times New Roman"/>
        </w:rPr>
        <w:t xml:space="preserve"> необходимости</w:t>
      </w:r>
      <w:r>
        <w:rPr>
          <w:rFonts w:ascii="Times New Roman" w:eastAsia="Times New Roman" w:hAnsi="Times New Roman" w:cs="Times New Roman"/>
        </w:rPr>
        <w:t xml:space="preserve"> прекращени</w:t>
      </w:r>
      <w:r>
        <w:rPr>
          <w:rFonts w:ascii="Times New Roman" w:eastAsia="Times New Roman" w:hAnsi="Times New Roman" w:cs="Times New Roman"/>
        </w:rPr>
        <w:t>я</w:t>
      </w:r>
      <w:r>
        <w:rPr>
          <w:rFonts w:ascii="Times New Roman" w:eastAsia="Times New Roman" w:hAnsi="Times New Roman" w:cs="Times New Roman"/>
        </w:rPr>
        <w:t xml:space="preserve"> производства по делу</w:t>
      </w:r>
      <w:r>
        <w:rPr>
          <w:rFonts w:ascii="Times New Roman" w:eastAsia="Times New Roman" w:hAnsi="Times New Roman" w:cs="Times New Roman"/>
        </w:rPr>
        <w:t xml:space="preserve"> в связи с недоказанностью отказа от освидетельствования</w:t>
      </w:r>
      <w:r>
        <w:rPr>
          <w:rFonts w:ascii="Times New Roman" w:eastAsia="Times New Roman" w:hAnsi="Times New Roman" w:cs="Times New Roman"/>
        </w:rPr>
        <w:t xml:space="preserve">, </w:t>
      </w:r>
      <w:r>
        <w:rPr>
          <w:rFonts w:ascii="Times New Roman" w:eastAsia="Times New Roman" w:hAnsi="Times New Roman" w:cs="Times New Roman"/>
        </w:rPr>
        <w:t xml:space="preserve">поскольку </w:t>
      </w:r>
      <w:r>
        <w:rPr>
          <w:rFonts w:ascii="Times New Roman" w:eastAsia="Times New Roman" w:hAnsi="Times New Roman" w:cs="Times New Roman"/>
        </w:rPr>
        <w:t>на видеозаписи, представленной сотрудниками ГИБДД, отсутствует фиксация самого отказа Антропова И.А. от прохождения медицинского освидетельствования;</w:t>
      </w:r>
      <w:r>
        <w:rPr>
          <w:rFonts w:ascii="Times New Roman" w:eastAsia="Times New Roman" w:hAnsi="Times New Roman" w:cs="Times New Roman"/>
        </w:rPr>
        <w:t xml:space="preserve"> </w:t>
      </w:r>
      <w:r>
        <w:rPr>
          <w:rFonts w:ascii="Times New Roman" w:eastAsia="Times New Roman" w:hAnsi="Times New Roman" w:cs="Times New Roman"/>
        </w:rPr>
        <w:t>основание для направления на медицинское освидетельствование («поведение, не соответствующее обстановке») является надуманным, в связи с чем отстранение от управления и направление на медицинское освид</w:t>
      </w:r>
      <w:r>
        <w:rPr>
          <w:rFonts w:ascii="Times New Roman" w:eastAsia="Times New Roman" w:hAnsi="Times New Roman" w:cs="Times New Roman"/>
        </w:rPr>
        <w:t>етельствование были незаконными.</w:t>
      </w:r>
    </w:p>
    <w:p>
      <w:pPr>
        <w:spacing w:before="0" w:after="0"/>
        <w:ind w:firstLine="708"/>
        <w:jc w:val="both"/>
      </w:pPr>
      <w:r>
        <w:rPr>
          <w:rFonts w:ascii="Times New Roman" w:eastAsia="Times New Roman" w:hAnsi="Times New Roman" w:cs="Times New Roman"/>
        </w:rPr>
        <w:t xml:space="preserve">Также </w:t>
      </w:r>
      <w:r>
        <w:rPr>
          <w:rStyle w:val="cat-UserDefinedgrp-50rplc-36"/>
          <w:rFonts w:ascii="Times New Roman" w:eastAsia="Times New Roman" w:hAnsi="Times New Roman" w:cs="Times New Roman"/>
        </w:rPr>
        <w:t>...</w:t>
      </w:r>
      <w:r>
        <w:rPr>
          <w:rFonts w:ascii="Times New Roman" w:eastAsia="Times New Roman" w:hAnsi="Times New Roman" w:cs="Times New Roman"/>
        </w:rPr>
        <w:t xml:space="preserve">. заявил ходатайство о приобщении к материалам дела </w:t>
      </w:r>
      <w:r>
        <w:rPr>
          <w:rFonts w:ascii="Times New Roman" w:eastAsia="Times New Roman" w:hAnsi="Times New Roman" w:cs="Times New Roman"/>
        </w:rPr>
        <w:t xml:space="preserve">характеризующих Антропова И.А. документов: копий благодарственных </w:t>
      </w:r>
      <w:r>
        <w:rPr>
          <w:rFonts w:ascii="Times New Roman" w:eastAsia="Times New Roman" w:hAnsi="Times New Roman" w:cs="Times New Roman"/>
        </w:rPr>
        <w:t xml:space="preserve">писем командира батальон «ЮГРА» и </w:t>
      </w:r>
      <w:r>
        <w:rPr>
          <w:rFonts w:ascii="Times New Roman" w:eastAsia="Times New Roman" w:hAnsi="Times New Roman" w:cs="Times New Roman"/>
        </w:rPr>
        <w:t>ВрИО</w:t>
      </w:r>
      <w:r>
        <w:rPr>
          <w:rFonts w:ascii="Times New Roman" w:eastAsia="Times New Roman" w:hAnsi="Times New Roman" w:cs="Times New Roman"/>
        </w:rPr>
        <w:t xml:space="preserve"> командира гвардейского </w:t>
      </w:r>
      <w:r>
        <w:rPr>
          <w:rFonts w:ascii="Times New Roman" w:eastAsia="Times New Roman" w:hAnsi="Times New Roman" w:cs="Times New Roman"/>
        </w:rPr>
        <w:t>десантно</w:t>
      </w:r>
      <w:r>
        <w:rPr>
          <w:rFonts w:ascii="Times New Roman" w:eastAsia="Times New Roman" w:hAnsi="Times New Roman" w:cs="Times New Roman"/>
        </w:rPr>
        <w:t xml:space="preserve">-штурмового </w:t>
      </w:r>
      <w:r>
        <w:rPr>
          <w:rFonts w:ascii="Times New Roman" w:eastAsia="Times New Roman" w:hAnsi="Times New Roman" w:cs="Times New Roman"/>
        </w:rPr>
        <w:t xml:space="preserve">полка, </w:t>
      </w:r>
      <w:r>
        <w:rPr>
          <w:rFonts w:ascii="Times New Roman" w:eastAsia="Times New Roman" w:hAnsi="Times New Roman" w:cs="Times New Roman"/>
        </w:rPr>
        <w:t xml:space="preserve"> </w:t>
      </w:r>
      <w:r>
        <w:rPr>
          <w:rFonts w:ascii="Times New Roman" w:eastAsia="Times New Roman" w:hAnsi="Times New Roman" w:cs="Times New Roman"/>
        </w:rPr>
        <w:t>а</w:t>
      </w:r>
      <w:r>
        <w:rPr>
          <w:rFonts w:ascii="Times New Roman" w:eastAsia="Times New Roman" w:hAnsi="Times New Roman" w:cs="Times New Roman"/>
        </w:rPr>
        <w:t xml:space="preserve"> также характеристик. Ходатайство судом удовлетворено, </w:t>
      </w:r>
      <w:r>
        <w:rPr>
          <w:rFonts w:ascii="Times New Roman" w:eastAsia="Times New Roman" w:hAnsi="Times New Roman" w:cs="Times New Roman"/>
        </w:rPr>
        <w:t>к материалами</w:t>
      </w:r>
      <w:r>
        <w:rPr>
          <w:rFonts w:ascii="Times New Roman" w:eastAsia="Times New Roman" w:hAnsi="Times New Roman" w:cs="Times New Roman"/>
        </w:rPr>
        <w:t xml:space="preserve"> дела приобщены указанные документы. </w:t>
      </w:r>
    </w:p>
    <w:p>
      <w:pPr>
        <w:spacing w:before="0" w:after="0"/>
        <w:ind w:firstLine="708"/>
        <w:jc w:val="both"/>
      </w:pPr>
      <w:r>
        <w:rPr>
          <w:rFonts w:ascii="Times New Roman" w:eastAsia="Times New Roman" w:hAnsi="Times New Roman" w:cs="Times New Roman"/>
        </w:rPr>
        <w:t xml:space="preserve">Заслушав защитника </w:t>
      </w:r>
      <w:r>
        <w:rPr>
          <w:rStyle w:val="cat-UserDefinedgrp-51rplc-41"/>
          <w:rFonts w:ascii="Times New Roman" w:eastAsia="Times New Roman" w:hAnsi="Times New Roman" w:cs="Times New Roman"/>
        </w:rPr>
        <w:t>...</w:t>
      </w:r>
      <w:r>
        <w:rPr>
          <w:rFonts w:ascii="Times New Roman" w:eastAsia="Times New Roman" w:hAnsi="Times New Roman" w:cs="Times New Roman"/>
        </w:rPr>
        <w:t xml:space="preserve"> и</w:t>
      </w:r>
      <w:r>
        <w:rPr>
          <w:rFonts w:ascii="Times New Roman" w:eastAsia="Times New Roman" w:hAnsi="Times New Roman" w:cs="Times New Roman"/>
        </w:rPr>
        <w:t>зучив письменные материалы дела, мировой судья пришел к следующему.</w:t>
      </w:r>
    </w:p>
    <w:p>
      <w:pPr>
        <w:spacing w:before="0" w:after="0"/>
        <w:ind w:firstLine="708"/>
        <w:jc w:val="both"/>
      </w:pPr>
      <w:r>
        <w:rPr>
          <w:rFonts w:ascii="Times New Roman" w:eastAsia="Times New Roman" w:hAnsi="Times New Roman" w:cs="Times New Roman"/>
        </w:rPr>
        <w:t xml:space="preserve">В соответствии с </w:t>
      </w:r>
      <w:hyperlink r:id="rId4" w:history="1">
        <w:r>
          <w:rPr>
            <w:rFonts w:ascii="Times New Roman" w:eastAsia="Times New Roman" w:hAnsi="Times New Roman" w:cs="Times New Roman"/>
            <w:color w:val="0000EE"/>
            <w:u w:val="single" w:color="0000EE"/>
          </w:rPr>
          <w:t>частью 1 статьи 12.26</w:t>
        </w:r>
      </w:hyperlink>
      <w:r>
        <w:rPr>
          <w:rFonts w:ascii="Times New Roman" w:eastAsia="Times New Roman" w:hAnsi="Times New Roman" w:cs="Times New Roman"/>
        </w:rPr>
        <w:t xml:space="preserve">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на состояние опьянения, если такие действия не содержат </w:t>
      </w:r>
      <w:hyperlink r:id="rId5" w:history="1">
        <w:r>
          <w:rPr>
            <w:rFonts w:ascii="Times New Roman" w:eastAsia="Times New Roman" w:hAnsi="Times New Roman" w:cs="Times New Roman"/>
            <w:color w:val="0000EE"/>
            <w:u w:val="single" w:color="0000EE"/>
          </w:rPr>
          <w:t>уголовно наказуемого деяния</w:t>
        </w:r>
      </w:hyperlink>
      <w:r>
        <w:rPr>
          <w:rFonts w:ascii="Times New Roman" w:eastAsia="Times New Roman" w:hAnsi="Times New Roman" w:cs="Times New Roman"/>
        </w:rPr>
        <w:t>.</w:t>
      </w:r>
    </w:p>
    <w:p>
      <w:pPr>
        <w:spacing w:before="0" w:after="0"/>
        <w:ind w:firstLine="567"/>
        <w:jc w:val="both"/>
      </w:pPr>
      <w:r>
        <w:rPr>
          <w:rFonts w:ascii="Times New Roman" w:eastAsia="Times New Roman" w:hAnsi="Times New Roman" w:cs="Times New Roman"/>
        </w:rPr>
        <w:t>С объективной стороны правонарушение (ст.12.26 КоАП РФ) заключается в нарушении п.2.3.2 Правил дорожного движения РФ, которым на водителя транспортного средства возложена обязанность пройти освидетельствование на состояние опьянения по требованию сотрудников полиции. Невыполнение законного требования сотрудника полиции о прохождении медицинского освидетельствования на состояние опьянения представляет собой оконченное административное правонарушение.</w:t>
      </w:r>
    </w:p>
    <w:p>
      <w:pPr>
        <w:spacing w:before="0" w:after="0"/>
        <w:ind w:firstLine="567"/>
        <w:jc w:val="both"/>
      </w:pPr>
      <w:r>
        <w:rPr>
          <w:rFonts w:ascii="Times New Roman" w:eastAsia="Times New Roman" w:hAnsi="Times New Roman" w:cs="Times New Roman"/>
        </w:rPr>
        <w:t xml:space="preserve">По смыслу закона основанием привлечения к административной ответственности по ст.12.26 КоАП РФ является зафиксированный в протоколе об административном </w:t>
      </w:r>
      <w:r>
        <w:rPr>
          <w:rFonts w:ascii="Times New Roman" w:eastAsia="Times New Roman" w:hAnsi="Times New Roman" w:cs="Times New Roman"/>
        </w:rPr>
        <w:t>правонарушении отказ лица от прохождения медицинского освидетельствования на состояние опьянения, заявленный как непосредственно должностному лицу Государственной инспекции безопасности дорожного движения, так и медицинскому работнику.</w:t>
      </w:r>
    </w:p>
    <w:p>
      <w:pPr>
        <w:spacing w:before="0" w:after="0"/>
        <w:ind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xml:space="preserve">. в совершении правонарушения подтверждается материалами, исследованными судом: </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 xml:space="preserve">протоколом об административном правонарушении </w:t>
      </w:r>
      <w:r>
        <w:rPr>
          <w:rFonts w:ascii="Times New Roman" w:eastAsia="Times New Roman" w:hAnsi="Times New Roman" w:cs="Times New Roman"/>
        </w:rPr>
        <w:t xml:space="preserve">серии </w:t>
      </w:r>
      <w:r>
        <w:rPr>
          <w:rFonts w:ascii="Times New Roman" w:eastAsia="Times New Roman" w:hAnsi="Times New Roman" w:cs="Times New Roman"/>
        </w:rPr>
        <w:t>86</w:t>
      </w:r>
      <w:r>
        <w:rPr>
          <w:rFonts w:ascii="Times New Roman" w:eastAsia="Times New Roman" w:hAnsi="Times New Roman" w:cs="Times New Roman"/>
        </w:rPr>
        <w:t xml:space="preserve"> </w:t>
      </w:r>
      <w:r>
        <w:rPr>
          <w:rFonts w:ascii="Times New Roman" w:eastAsia="Times New Roman" w:hAnsi="Times New Roman" w:cs="Times New Roman"/>
        </w:rPr>
        <w:t>ХМ</w:t>
      </w:r>
      <w:r>
        <w:rPr>
          <w:rFonts w:ascii="Times New Roman" w:eastAsia="Times New Roman" w:hAnsi="Times New Roman" w:cs="Times New Roman"/>
        </w:rPr>
        <w:t xml:space="preserve"> №</w:t>
      </w:r>
      <w:r>
        <w:rPr>
          <w:rFonts w:ascii="Times New Roman" w:eastAsia="Times New Roman" w:hAnsi="Times New Roman" w:cs="Times New Roman"/>
        </w:rPr>
        <w:t>769999</w:t>
      </w:r>
      <w:r>
        <w:rPr>
          <w:rFonts w:ascii="Times New Roman" w:eastAsia="Times New Roman" w:hAnsi="Times New Roman" w:cs="Times New Roman"/>
        </w:rPr>
        <w:t xml:space="preserve"> от </w:t>
      </w:r>
      <w:r>
        <w:rPr>
          <w:rFonts w:ascii="Times New Roman" w:eastAsia="Times New Roman" w:hAnsi="Times New Roman" w:cs="Times New Roman"/>
        </w:rPr>
        <w:t>17.05.2026</w:t>
      </w:r>
      <w:r>
        <w:rPr>
          <w:rFonts w:ascii="Times New Roman" w:eastAsia="Times New Roman" w:hAnsi="Times New Roman" w:cs="Times New Roman"/>
        </w:rPr>
        <w:t>,</w:t>
      </w:r>
      <w:r>
        <w:rPr>
          <w:rFonts w:ascii="Times New Roman" w:eastAsia="Times New Roman" w:hAnsi="Times New Roman" w:cs="Times New Roman"/>
        </w:rPr>
        <w:t xml:space="preserve"> из которого следует, что </w:t>
      </w:r>
      <w:r>
        <w:rPr>
          <w:rFonts w:ascii="Times New Roman" w:eastAsia="Times New Roman" w:hAnsi="Times New Roman" w:cs="Times New Roman"/>
        </w:rPr>
        <w:t>Антропов И.А</w:t>
      </w:r>
      <w:r>
        <w:rPr>
          <w:rFonts w:ascii="Times New Roman" w:eastAsia="Times New Roman" w:hAnsi="Times New Roman" w:cs="Times New Roman"/>
        </w:rPr>
        <w:t xml:space="preserve">. </w:t>
      </w:r>
      <w:r>
        <w:rPr>
          <w:rFonts w:ascii="Times New Roman" w:eastAsia="Times New Roman" w:hAnsi="Times New Roman" w:cs="Times New Roman"/>
        </w:rPr>
        <w:t>17.05.2026 в 03 час. 20 мин. на улице Гагарина в районе дома 106 города Ханты-Мансийск не выполнил законные требования сотрудников полиции о прохождении медицинского освидетельствования на состояние опьянения</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 xml:space="preserve">протоколом об отстранении </w:t>
      </w:r>
      <w:r>
        <w:rPr>
          <w:rFonts w:ascii="Times New Roman" w:eastAsia="Times New Roman" w:hAnsi="Times New Roman" w:cs="Times New Roman"/>
        </w:rPr>
        <w:t>серии 86ПК №</w:t>
      </w:r>
      <w:r>
        <w:rPr>
          <w:rFonts w:ascii="Times New Roman" w:eastAsia="Times New Roman" w:hAnsi="Times New Roman" w:cs="Times New Roman"/>
        </w:rPr>
        <w:t>084788</w:t>
      </w:r>
      <w:r>
        <w:rPr>
          <w:rFonts w:ascii="Times New Roman" w:eastAsia="Times New Roman" w:hAnsi="Times New Roman" w:cs="Times New Roman"/>
        </w:rPr>
        <w:t xml:space="preserve"> </w:t>
      </w:r>
      <w:r>
        <w:rPr>
          <w:rFonts w:ascii="Times New Roman" w:eastAsia="Times New Roman" w:hAnsi="Times New Roman" w:cs="Times New Roman"/>
        </w:rPr>
        <w:t>от управле</w:t>
      </w:r>
      <w:r>
        <w:rPr>
          <w:rFonts w:ascii="Times New Roman" w:eastAsia="Times New Roman" w:hAnsi="Times New Roman" w:cs="Times New Roman"/>
        </w:rPr>
        <w:t xml:space="preserve">ния транспортным средством </w:t>
      </w:r>
      <w:r>
        <w:rPr>
          <w:rFonts w:ascii="Times New Roman" w:eastAsia="Times New Roman" w:hAnsi="Times New Roman" w:cs="Times New Roman"/>
        </w:rPr>
        <w:t xml:space="preserve">марки </w:t>
      </w:r>
      <w:r>
        <w:rPr>
          <w:rFonts w:ascii="Times New Roman" w:eastAsia="Times New Roman" w:hAnsi="Times New Roman" w:cs="Times New Roman"/>
        </w:rPr>
        <w:t>«</w:t>
      </w:r>
      <w:r>
        <w:rPr>
          <w:rStyle w:val="cat-UserDefinedgrp-48rplc-50"/>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номер </w:t>
      </w:r>
      <w:r>
        <w:rPr>
          <w:rStyle w:val="cat-UserDefinedgrp-49rplc-52"/>
          <w:rFonts w:ascii="Times New Roman" w:eastAsia="Times New Roman" w:hAnsi="Times New Roman" w:cs="Times New Roman"/>
        </w:rPr>
        <w:t>...</w:t>
      </w:r>
      <w:r>
        <w:rPr>
          <w:rFonts w:ascii="Times New Roman" w:eastAsia="Times New Roman" w:hAnsi="Times New Roman" w:cs="Times New Roman"/>
        </w:rPr>
        <w:t>186</w:t>
      </w:r>
      <w:r>
        <w:rPr>
          <w:rFonts w:ascii="Times New Roman" w:eastAsia="Times New Roman" w:hAnsi="Times New Roman" w:cs="Times New Roman"/>
        </w:rPr>
        <w:t xml:space="preserve"> </w:t>
      </w:r>
      <w:r>
        <w:rPr>
          <w:rFonts w:ascii="Times New Roman" w:eastAsia="Times New Roman" w:hAnsi="Times New Roman" w:cs="Times New Roman"/>
        </w:rPr>
        <w:t>региона</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Fonts w:ascii="Times New Roman" w:eastAsia="Times New Roman" w:hAnsi="Times New Roman" w:cs="Times New Roman"/>
        </w:rPr>
        <w:t>17.05.2026</w:t>
      </w:r>
      <w:r>
        <w:rPr>
          <w:rFonts w:ascii="Times New Roman" w:eastAsia="Times New Roman" w:hAnsi="Times New Roman" w:cs="Times New Roman"/>
        </w:rPr>
        <w:t xml:space="preserve">, составленным в связи с наличием достаточных оснований полагать, что водитель </w:t>
      </w:r>
      <w:r>
        <w:rPr>
          <w:rFonts w:ascii="Times New Roman" w:eastAsia="Times New Roman" w:hAnsi="Times New Roman" w:cs="Times New Roman"/>
        </w:rPr>
        <w:t>Антропов</w:t>
      </w:r>
      <w:r>
        <w:rPr>
          <w:rFonts w:ascii="Times New Roman" w:eastAsia="Times New Roman" w:hAnsi="Times New Roman" w:cs="Times New Roman"/>
        </w:rPr>
        <w:t xml:space="preserve"> И.А</w:t>
      </w:r>
      <w:r>
        <w:rPr>
          <w:rFonts w:ascii="Times New Roman" w:eastAsia="Times New Roman" w:hAnsi="Times New Roman" w:cs="Times New Roman"/>
        </w:rPr>
        <w:t>., управлявший транспортным средством, находится в состоянии опьянения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актом серии 86</w:t>
      </w:r>
      <w:r>
        <w:rPr>
          <w:rFonts w:ascii="Times New Roman" w:eastAsia="Times New Roman" w:hAnsi="Times New Roman" w:cs="Times New Roman"/>
        </w:rPr>
        <w:t xml:space="preserve"> </w:t>
      </w:r>
      <w:r>
        <w:rPr>
          <w:rFonts w:ascii="Times New Roman" w:eastAsia="Times New Roman" w:hAnsi="Times New Roman" w:cs="Times New Roman"/>
        </w:rPr>
        <w:t>ГП №</w:t>
      </w:r>
      <w:r>
        <w:rPr>
          <w:rFonts w:ascii="Times New Roman" w:eastAsia="Times New Roman" w:hAnsi="Times New Roman" w:cs="Times New Roman"/>
        </w:rPr>
        <w:t>083601</w:t>
      </w:r>
      <w:r>
        <w:rPr>
          <w:rFonts w:ascii="Times New Roman" w:eastAsia="Times New Roman" w:hAnsi="Times New Roman" w:cs="Times New Roman"/>
        </w:rPr>
        <w:t xml:space="preserve"> освидетельствования на состояние алкогольного опьянения от </w:t>
      </w:r>
      <w:r>
        <w:rPr>
          <w:rFonts w:ascii="Times New Roman" w:eastAsia="Times New Roman" w:hAnsi="Times New Roman" w:cs="Times New Roman"/>
        </w:rPr>
        <w:t>17.05.2026</w:t>
      </w:r>
      <w:r>
        <w:rPr>
          <w:rFonts w:ascii="Times New Roman" w:eastAsia="Times New Roman" w:hAnsi="Times New Roman" w:cs="Times New Roman"/>
        </w:rPr>
        <w:t xml:space="preserve">, </w:t>
      </w:r>
      <w:r>
        <w:rPr>
          <w:rFonts w:ascii="Times New Roman" w:eastAsia="Times New Roman" w:hAnsi="Times New Roman" w:cs="Times New Roman"/>
        </w:rPr>
        <w:t>согласно которого у Антропов</w:t>
      </w:r>
      <w:r>
        <w:rPr>
          <w:rFonts w:ascii="Times New Roman" w:eastAsia="Times New Roman" w:hAnsi="Times New Roman" w:cs="Times New Roman"/>
        </w:rPr>
        <w:t>а</w:t>
      </w:r>
      <w:r>
        <w:rPr>
          <w:rFonts w:ascii="Times New Roman" w:eastAsia="Times New Roman" w:hAnsi="Times New Roman" w:cs="Times New Roman"/>
        </w:rPr>
        <w:t xml:space="preserve"> И.А. не установлено состояние алкогольного опьянения (с чеком </w:t>
      </w:r>
      <w:r>
        <w:rPr>
          <w:rFonts w:ascii="Times New Roman" w:eastAsia="Times New Roman" w:hAnsi="Times New Roman" w:cs="Times New Roman"/>
        </w:rPr>
        <w:t>алкотестера</w:t>
      </w:r>
      <w:r>
        <w:rPr>
          <w:rFonts w:ascii="Times New Roman" w:eastAsia="Times New Roman" w:hAnsi="Times New Roman" w:cs="Times New Roman"/>
        </w:rPr>
        <w:t xml:space="preserve"> – 0.00 мг/л) с результатами которого Антропов И.А. выразил свое согласие</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 xml:space="preserve">протоколом </w:t>
      </w:r>
      <w:r>
        <w:rPr>
          <w:rFonts w:ascii="Times New Roman" w:eastAsia="Times New Roman" w:hAnsi="Times New Roman" w:cs="Times New Roman"/>
        </w:rPr>
        <w:t xml:space="preserve">серии </w:t>
      </w:r>
      <w:r>
        <w:rPr>
          <w:rFonts w:ascii="Times New Roman" w:eastAsia="Times New Roman" w:hAnsi="Times New Roman" w:cs="Times New Roman"/>
        </w:rPr>
        <w:t>86НП</w:t>
      </w:r>
      <w:r>
        <w:rPr>
          <w:rFonts w:ascii="Times New Roman" w:eastAsia="Times New Roman" w:hAnsi="Times New Roman" w:cs="Times New Roman"/>
        </w:rPr>
        <w:t xml:space="preserve"> №</w:t>
      </w:r>
      <w:r>
        <w:rPr>
          <w:rFonts w:ascii="Times New Roman" w:eastAsia="Times New Roman" w:hAnsi="Times New Roman" w:cs="Times New Roman"/>
        </w:rPr>
        <w:t>020313</w:t>
      </w:r>
      <w:r>
        <w:rPr>
          <w:rFonts w:ascii="Times New Roman" w:eastAsia="Times New Roman" w:hAnsi="Times New Roman" w:cs="Times New Roman"/>
        </w:rPr>
        <w:t xml:space="preserve"> </w:t>
      </w:r>
      <w:r>
        <w:rPr>
          <w:rFonts w:ascii="Times New Roman" w:eastAsia="Times New Roman" w:hAnsi="Times New Roman" w:cs="Times New Roman"/>
        </w:rPr>
        <w:t xml:space="preserve">о направлении на медицинское освидетельствование от </w:t>
      </w:r>
      <w:r>
        <w:rPr>
          <w:rFonts w:ascii="Times New Roman" w:eastAsia="Times New Roman" w:hAnsi="Times New Roman" w:cs="Times New Roman"/>
        </w:rPr>
        <w:t>17.05.2026</w:t>
      </w:r>
      <w:r>
        <w:rPr>
          <w:rFonts w:ascii="Times New Roman" w:eastAsia="Times New Roman" w:hAnsi="Times New Roman" w:cs="Times New Roman"/>
        </w:rPr>
        <w:t xml:space="preserve">, </w:t>
      </w:r>
      <w:r>
        <w:rPr>
          <w:rFonts w:ascii="Times New Roman" w:eastAsia="Times New Roman" w:hAnsi="Times New Roman" w:cs="Times New Roman"/>
        </w:rPr>
        <w:t xml:space="preserve">согласно которого </w:t>
      </w:r>
      <w:r>
        <w:rPr>
          <w:rFonts w:ascii="Times New Roman" w:eastAsia="Times New Roman" w:hAnsi="Times New Roman" w:cs="Times New Roman"/>
        </w:rPr>
        <w:t>Антропов И.А</w:t>
      </w:r>
      <w:r>
        <w:rPr>
          <w:rFonts w:ascii="Times New Roman" w:eastAsia="Times New Roman" w:hAnsi="Times New Roman" w:cs="Times New Roman"/>
        </w:rPr>
        <w:t xml:space="preserve">. </w:t>
      </w:r>
      <w:r>
        <w:rPr>
          <w:rFonts w:ascii="Times New Roman" w:eastAsia="Times New Roman" w:hAnsi="Times New Roman" w:cs="Times New Roman"/>
        </w:rPr>
        <w:t>согласен на</w:t>
      </w:r>
      <w:r>
        <w:rPr>
          <w:rFonts w:ascii="Times New Roman" w:eastAsia="Times New Roman" w:hAnsi="Times New Roman" w:cs="Times New Roman"/>
        </w:rPr>
        <w:t xml:space="preserve"> прохождения медицинского освидетельствования на состояние опьянения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-актом медицинского освидетельствования на состояние опьянения №</w:t>
      </w:r>
      <w:r>
        <w:rPr>
          <w:rFonts w:ascii="Times New Roman" w:eastAsia="Times New Roman" w:hAnsi="Times New Roman" w:cs="Times New Roman"/>
        </w:rPr>
        <w:t>457</w:t>
      </w:r>
      <w:r>
        <w:rPr>
          <w:rFonts w:ascii="Times New Roman" w:eastAsia="Times New Roman" w:hAnsi="Times New Roman" w:cs="Times New Roman"/>
        </w:rPr>
        <w:t xml:space="preserve"> от </w:t>
      </w:r>
      <w:r>
        <w:rPr>
          <w:rFonts w:ascii="Times New Roman" w:eastAsia="Times New Roman" w:hAnsi="Times New Roman" w:cs="Times New Roman"/>
        </w:rPr>
        <w:t>17</w:t>
      </w:r>
      <w:r>
        <w:rPr>
          <w:rFonts w:ascii="Times New Roman" w:eastAsia="Times New Roman" w:hAnsi="Times New Roman" w:cs="Times New Roman"/>
        </w:rPr>
        <w:t xml:space="preserve">.05.2026, согласно которого </w:t>
      </w:r>
      <w:r>
        <w:rPr>
          <w:rFonts w:ascii="Times New Roman" w:eastAsia="Times New Roman" w:hAnsi="Times New Roman" w:cs="Times New Roman"/>
        </w:rPr>
        <w:t>Антропов</w:t>
      </w:r>
      <w:r>
        <w:rPr>
          <w:rFonts w:ascii="Times New Roman" w:eastAsia="Times New Roman" w:hAnsi="Times New Roman" w:cs="Times New Roman"/>
        </w:rPr>
        <w:t xml:space="preserve"> И.А. </w:t>
      </w:r>
      <w:r>
        <w:rPr>
          <w:rFonts w:ascii="Times New Roman" w:eastAsia="Times New Roman" w:hAnsi="Times New Roman" w:cs="Times New Roman"/>
        </w:rPr>
        <w:t xml:space="preserve">отказался от </w:t>
      </w:r>
      <w:r>
        <w:rPr>
          <w:rFonts w:ascii="Times New Roman" w:eastAsia="Times New Roman" w:hAnsi="Times New Roman" w:cs="Times New Roman"/>
        </w:rPr>
        <w:t>прохождения медицинского освидетельствования на состояние опьянения;</w:t>
      </w:r>
    </w:p>
    <w:p>
      <w:pPr>
        <w:spacing w:before="0" w:after="0"/>
        <w:ind w:firstLine="708"/>
        <w:jc w:val="both"/>
      </w:pPr>
      <w:r>
        <w:rPr>
          <w:rFonts w:ascii="Times New Roman" w:eastAsia="Times New Roman" w:hAnsi="Times New Roman" w:cs="Times New Roman"/>
        </w:rPr>
        <w:t>-протоколом серии 86СП №</w:t>
      </w:r>
      <w:r>
        <w:rPr>
          <w:rFonts w:ascii="Times New Roman" w:eastAsia="Times New Roman" w:hAnsi="Times New Roman" w:cs="Times New Roman"/>
        </w:rPr>
        <w:t>048972</w:t>
      </w:r>
      <w:r>
        <w:rPr>
          <w:rFonts w:ascii="Times New Roman" w:eastAsia="Times New Roman" w:hAnsi="Times New Roman" w:cs="Times New Roman"/>
        </w:rPr>
        <w:t xml:space="preserve"> о задержании транспортного средства марки </w:t>
      </w:r>
      <w:r>
        <w:rPr>
          <w:rFonts w:ascii="Times New Roman" w:eastAsia="Times New Roman" w:hAnsi="Times New Roman" w:cs="Times New Roman"/>
        </w:rPr>
        <w:t>«</w:t>
      </w:r>
      <w:r>
        <w:rPr>
          <w:rStyle w:val="cat-UserDefinedgrp-48rplc-63"/>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номер </w:t>
      </w:r>
      <w:r>
        <w:rPr>
          <w:rStyle w:val="cat-UserDefinedgrp-49rplc-65"/>
          <w:rFonts w:ascii="Times New Roman" w:eastAsia="Times New Roman" w:hAnsi="Times New Roman" w:cs="Times New Roman"/>
        </w:rPr>
        <w:t>...</w:t>
      </w:r>
      <w:r>
        <w:rPr>
          <w:rFonts w:ascii="Times New Roman" w:eastAsia="Times New Roman" w:hAnsi="Times New Roman" w:cs="Times New Roman"/>
        </w:rPr>
        <w:t>186</w:t>
      </w:r>
      <w:r>
        <w:rPr>
          <w:rFonts w:ascii="Times New Roman" w:eastAsia="Times New Roman" w:hAnsi="Times New Roman" w:cs="Times New Roman"/>
        </w:rPr>
        <w:t xml:space="preserve"> </w:t>
      </w:r>
      <w:r>
        <w:rPr>
          <w:rFonts w:ascii="Times New Roman" w:eastAsia="Times New Roman" w:hAnsi="Times New Roman" w:cs="Times New Roman"/>
        </w:rPr>
        <w:t xml:space="preserve">региона от </w:t>
      </w:r>
      <w:r>
        <w:rPr>
          <w:rFonts w:ascii="Times New Roman" w:eastAsia="Times New Roman" w:hAnsi="Times New Roman" w:cs="Times New Roman"/>
        </w:rPr>
        <w:t>17.05.2026</w:t>
      </w:r>
      <w:r>
        <w:rPr>
          <w:rFonts w:ascii="Times New Roman" w:eastAsia="Times New Roman" w:hAnsi="Times New Roman" w:cs="Times New Roman"/>
        </w:rPr>
        <w:t xml:space="preserve"> согласно которого автомобиль оставлен по адресу: 13 км. автодороги Югра;</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рапортами сотрудников</w:t>
      </w:r>
      <w:r>
        <w:rPr>
          <w:rFonts w:ascii="Times New Roman" w:eastAsia="Times New Roman" w:hAnsi="Times New Roman" w:cs="Times New Roman"/>
        </w:rPr>
        <w:t xml:space="preserve"> </w:t>
      </w:r>
      <w:r>
        <w:rPr>
          <w:rFonts w:ascii="Times New Roman" w:eastAsia="Times New Roman" w:hAnsi="Times New Roman" w:cs="Times New Roman"/>
        </w:rPr>
        <w:t>О</w:t>
      </w:r>
      <w:r>
        <w:rPr>
          <w:rFonts w:ascii="Times New Roman" w:eastAsia="Times New Roman" w:hAnsi="Times New Roman" w:cs="Times New Roman"/>
        </w:rPr>
        <w:t xml:space="preserve">ГИБДД </w:t>
      </w:r>
      <w:r>
        <w:rPr>
          <w:rFonts w:ascii="Times New Roman" w:eastAsia="Times New Roman" w:hAnsi="Times New Roman" w:cs="Times New Roman"/>
        </w:rPr>
        <w:t>МОМВД</w:t>
      </w:r>
      <w:r>
        <w:rPr>
          <w:rFonts w:ascii="Times New Roman" w:eastAsia="Times New Roman" w:hAnsi="Times New Roman" w:cs="Times New Roman"/>
        </w:rPr>
        <w:t xml:space="preserve"> России </w:t>
      </w:r>
      <w:r>
        <w:rPr>
          <w:rFonts w:ascii="Times New Roman" w:eastAsia="Times New Roman" w:hAnsi="Times New Roman" w:cs="Times New Roman"/>
        </w:rPr>
        <w:t>«Ханты-Мансийский»</w:t>
      </w:r>
      <w:r>
        <w:rPr>
          <w:rFonts w:ascii="Times New Roman" w:eastAsia="Times New Roman" w:hAnsi="Times New Roman" w:cs="Times New Roman"/>
        </w:rPr>
        <w:t xml:space="preserve"> </w:t>
      </w:r>
      <w:r>
        <w:rPr>
          <w:rStyle w:val="cat-UserDefinedgrp-52rplc-69"/>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от 17.05.2026</w:t>
      </w:r>
      <w:r>
        <w:rPr>
          <w:rFonts w:ascii="Times New Roman" w:eastAsia="Times New Roman" w:hAnsi="Times New Roman" w:cs="Times New Roman"/>
        </w:rPr>
        <w:t>,</w:t>
      </w:r>
      <w:r>
        <w:rPr>
          <w:rFonts w:ascii="Times New Roman" w:eastAsia="Times New Roman" w:hAnsi="Times New Roman" w:cs="Times New Roman"/>
        </w:rPr>
        <w:t xml:space="preserve"> котор</w:t>
      </w:r>
      <w:r>
        <w:rPr>
          <w:rFonts w:ascii="Times New Roman" w:eastAsia="Times New Roman" w:hAnsi="Times New Roman" w:cs="Times New Roman"/>
        </w:rPr>
        <w:t>ые</w:t>
      </w:r>
      <w:r>
        <w:rPr>
          <w:rFonts w:ascii="Times New Roman" w:eastAsia="Times New Roman" w:hAnsi="Times New Roman" w:cs="Times New Roman"/>
        </w:rPr>
        <w:t xml:space="preserve"> подтвердил</w:t>
      </w:r>
      <w:r>
        <w:rPr>
          <w:rFonts w:ascii="Times New Roman" w:eastAsia="Times New Roman" w:hAnsi="Times New Roman" w:cs="Times New Roman"/>
        </w:rPr>
        <w:t>и</w:t>
      </w:r>
      <w:r>
        <w:rPr>
          <w:rFonts w:ascii="Times New Roman" w:eastAsia="Times New Roman" w:hAnsi="Times New Roman" w:cs="Times New Roman"/>
        </w:rPr>
        <w:t xml:space="preserve"> факт наличия признаков опьянения у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xml:space="preserve">. и </w:t>
      </w:r>
      <w:r>
        <w:rPr>
          <w:rFonts w:ascii="Times New Roman" w:eastAsia="Times New Roman" w:hAnsi="Times New Roman" w:cs="Times New Roman"/>
        </w:rPr>
        <w:t>его</w:t>
      </w:r>
      <w:r>
        <w:rPr>
          <w:rFonts w:ascii="Times New Roman" w:eastAsia="Times New Roman" w:hAnsi="Times New Roman" w:cs="Times New Roman"/>
        </w:rPr>
        <w:t xml:space="preserve"> отказ от прохождения медицинского освидетельствования;</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копией свидетельства о поверке прибора, имеющего заводской №</w:t>
      </w:r>
      <w:r>
        <w:rPr>
          <w:rFonts w:ascii="Times New Roman" w:eastAsia="Times New Roman" w:hAnsi="Times New Roman" w:cs="Times New Roman"/>
        </w:rPr>
        <w:t>AR</w:t>
      </w:r>
      <w:r>
        <w:rPr>
          <w:rFonts w:ascii="Times New Roman" w:eastAsia="Times New Roman" w:hAnsi="Times New Roman" w:cs="Times New Roman"/>
        </w:rPr>
        <w:t>ВВ</w:t>
      </w:r>
      <w:r>
        <w:rPr>
          <w:rFonts w:ascii="Times New Roman" w:eastAsia="Times New Roman" w:hAnsi="Times New Roman" w:cs="Times New Roman"/>
        </w:rPr>
        <w:t>-</w:t>
      </w:r>
      <w:r>
        <w:rPr>
          <w:rFonts w:ascii="Times New Roman" w:eastAsia="Times New Roman" w:hAnsi="Times New Roman" w:cs="Times New Roman"/>
        </w:rPr>
        <w:t>0191</w:t>
      </w:r>
      <w:r>
        <w:rPr>
          <w:rFonts w:ascii="Times New Roman" w:eastAsia="Times New Roman" w:hAnsi="Times New Roman" w:cs="Times New Roman"/>
        </w:rPr>
        <w:t xml:space="preserve">, действительное до </w:t>
      </w:r>
      <w:r>
        <w:rPr>
          <w:rFonts w:ascii="Times New Roman" w:eastAsia="Times New Roman" w:hAnsi="Times New Roman" w:cs="Times New Roman"/>
        </w:rPr>
        <w:t>1</w:t>
      </w:r>
      <w:r>
        <w:rPr>
          <w:rFonts w:ascii="Times New Roman" w:eastAsia="Times New Roman" w:hAnsi="Times New Roman" w:cs="Times New Roman"/>
        </w:rPr>
        <w:t>1</w:t>
      </w:r>
      <w:r>
        <w:rPr>
          <w:rFonts w:ascii="Times New Roman" w:eastAsia="Times New Roman" w:hAnsi="Times New Roman" w:cs="Times New Roman"/>
        </w:rPr>
        <w:t>.11.2026</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 xml:space="preserve">объяснениями Антропова И.А. данными при составлении протокола об административном правонарушении от </w:t>
      </w:r>
      <w:r>
        <w:rPr>
          <w:rFonts w:ascii="Times New Roman" w:eastAsia="Times New Roman" w:hAnsi="Times New Roman" w:cs="Times New Roman"/>
        </w:rPr>
        <w:t>17.05.2026</w:t>
      </w:r>
      <w:r>
        <w:rPr>
          <w:rFonts w:ascii="Times New Roman" w:eastAsia="Times New Roman" w:hAnsi="Times New Roman" w:cs="Times New Roman"/>
        </w:rPr>
        <w:t>, согласно которым отказался давать объяснения в соответствии со ст. 51 Конституции РФ</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-реестром правонарушений </w:t>
      </w:r>
      <w:r>
        <w:rPr>
          <w:rFonts w:ascii="Times New Roman" w:eastAsia="Times New Roman" w:hAnsi="Times New Roman" w:cs="Times New Roman"/>
        </w:rPr>
        <w:t>Антропова И.А</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-карточкой операции с ВУ из которой усматривается, что </w:t>
      </w:r>
      <w:r>
        <w:rPr>
          <w:rFonts w:ascii="Times New Roman" w:eastAsia="Times New Roman" w:hAnsi="Times New Roman" w:cs="Times New Roman"/>
        </w:rPr>
        <w:t>Антропов</w:t>
      </w:r>
      <w:r>
        <w:rPr>
          <w:rFonts w:ascii="Times New Roman" w:eastAsia="Times New Roman" w:hAnsi="Times New Roman" w:cs="Times New Roman"/>
        </w:rPr>
        <w:t xml:space="preserve"> И.А</w:t>
      </w:r>
      <w:r>
        <w:rPr>
          <w:rFonts w:ascii="Times New Roman" w:eastAsia="Times New Roman" w:hAnsi="Times New Roman" w:cs="Times New Roman"/>
        </w:rPr>
        <w:t xml:space="preserve">. имеет водительское удостоверение установленного образца, действительное до </w:t>
      </w:r>
      <w:r>
        <w:rPr>
          <w:rFonts w:ascii="Times New Roman" w:eastAsia="Times New Roman" w:hAnsi="Times New Roman" w:cs="Times New Roman"/>
        </w:rPr>
        <w:t>01.06.2028</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-карточкой учета транспортного средства марки </w:t>
      </w:r>
      <w:r>
        <w:rPr>
          <w:rFonts w:ascii="Times New Roman" w:eastAsia="Times New Roman" w:hAnsi="Times New Roman" w:cs="Times New Roman"/>
        </w:rPr>
        <w:t>«</w:t>
      </w:r>
      <w:r>
        <w:rPr>
          <w:rStyle w:val="cat-UserDefinedgrp-48rplc-80"/>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номер </w:t>
      </w:r>
      <w:r>
        <w:rPr>
          <w:rStyle w:val="cat-UserDefinedgrp-49rplc-82"/>
          <w:rFonts w:ascii="Times New Roman" w:eastAsia="Times New Roman" w:hAnsi="Times New Roman" w:cs="Times New Roman"/>
        </w:rPr>
        <w:t>...</w:t>
      </w:r>
      <w:r>
        <w:rPr>
          <w:rFonts w:ascii="Times New Roman" w:eastAsia="Times New Roman" w:hAnsi="Times New Roman" w:cs="Times New Roman"/>
        </w:rPr>
        <w:t>186</w:t>
      </w:r>
      <w:r>
        <w:rPr>
          <w:rFonts w:ascii="Times New Roman" w:eastAsia="Times New Roman" w:hAnsi="Times New Roman" w:cs="Times New Roman"/>
        </w:rPr>
        <w:t xml:space="preserve"> региона</w:t>
      </w:r>
      <w:r>
        <w:rPr>
          <w:rFonts w:ascii="Times New Roman" w:eastAsia="Times New Roman" w:hAnsi="Times New Roman" w:cs="Times New Roman"/>
        </w:rPr>
        <w:t xml:space="preserve">, принадлежащее </w:t>
      </w:r>
      <w:r>
        <w:rPr>
          <w:rFonts w:ascii="Times New Roman" w:eastAsia="Times New Roman" w:hAnsi="Times New Roman" w:cs="Times New Roman"/>
        </w:rPr>
        <w:t>Плесовских А.В</w:t>
      </w:r>
      <w:r>
        <w:rPr>
          <w:rFonts w:ascii="Times New Roman" w:eastAsia="Times New Roman" w:hAnsi="Times New Roman" w:cs="Times New Roman"/>
        </w:rPr>
        <w:t>.</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-видеозаписью, на котором зафиксирован факт процедуры применения в отношении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мер обеспечения производства по делу об административном правонарушении;</w:t>
      </w:r>
    </w:p>
    <w:p>
      <w:pPr>
        <w:spacing w:before="0" w:after="0"/>
        <w:ind w:firstLine="708"/>
        <w:jc w:val="both"/>
      </w:pPr>
      <w:r>
        <w:rPr>
          <w:rFonts w:ascii="Times New Roman" w:eastAsia="Times New Roman" w:hAnsi="Times New Roman" w:cs="Times New Roman"/>
        </w:rPr>
        <w:t>-</w:t>
      </w:r>
      <w:r>
        <w:rPr>
          <w:rFonts w:ascii="Times New Roman" w:eastAsia="Times New Roman" w:hAnsi="Times New Roman" w:cs="Times New Roman"/>
        </w:rPr>
        <w:t xml:space="preserve">сведениями из базы данных Госавтоинспекции «ФИС ГИБДД-М», из которой усматривается, что </w:t>
      </w:r>
      <w:r>
        <w:rPr>
          <w:rFonts w:ascii="Times New Roman" w:eastAsia="Times New Roman" w:hAnsi="Times New Roman" w:cs="Times New Roman"/>
        </w:rPr>
        <w:t>Антропов И.А</w:t>
      </w:r>
      <w:r>
        <w:rPr>
          <w:rFonts w:ascii="Times New Roman" w:eastAsia="Times New Roman" w:hAnsi="Times New Roman" w:cs="Times New Roman"/>
        </w:rPr>
        <w:t>. ранее за управление транспортным средством в состоянии опьянения, по ст. 264.1 УК РФ к ответственности не привлекался</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Совокупность исследованных доказательств подтверждает факт управления </w:t>
      </w:r>
      <w:r>
        <w:rPr>
          <w:rFonts w:ascii="Times New Roman" w:eastAsia="Times New Roman" w:hAnsi="Times New Roman" w:cs="Times New Roman"/>
        </w:rPr>
        <w:t>Антропов</w:t>
      </w:r>
      <w:r>
        <w:rPr>
          <w:rFonts w:ascii="Times New Roman" w:eastAsia="Times New Roman" w:hAnsi="Times New Roman" w:cs="Times New Roman"/>
        </w:rPr>
        <w:t>ым</w:t>
      </w:r>
      <w:r>
        <w:rPr>
          <w:rFonts w:ascii="Times New Roman" w:eastAsia="Times New Roman" w:hAnsi="Times New Roman" w:cs="Times New Roman"/>
        </w:rPr>
        <w:t xml:space="preserve"> И.А</w:t>
      </w:r>
      <w:r>
        <w:rPr>
          <w:rFonts w:ascii="Times New Roman" w:eastAsia="Times New Roman" w:hAnsi="Times New Roman" w:cs="Times New Roman"/>
        </w:rPr>
        <w:t xml:space="preserve">. транспортным средством и невыполнения </w:t>
      </w:r>
      <w:r>
        <w:rPr>
          <w:rFonts w:ascii="Times New Roman" w:eastAsia="Times New Roman" w:hAnsi="Times New Roman" w:cs="Times New Roman"/>
        </w:rPr>
        <w:t>им</w:t>
      </w:r>
      <w:r>
        <w:rPr>
          <w:rFonts w:ascii="Times New Roman" w:eastAsia="Times New Roman" w:hAnsi="Times New Roman" w:cs="Times New Roman"/>
        </w:rPr>
        <w:t xml:space="preserve"> законного требования </w:t>
      </w:r>
      <w:r>
        <w:rPr>
          <w:rFonts w:ascii="Times New Roman" w:eastAsia="Times New Roman" w:hAnsi="Times New Roman" w:cs="Times New Roman"/>
        </w:rPr>
        <w:t>сотрудника ГИБДД о прохождении медицинского освидетельствования на состояние опьянения.</w:t>
      </w:r>
    </w:p>
    <w:p>
      <w:pPr>
        <w:spacing w:before="0" w:after="0"/>
        <w:ind w:firstLine="708"/>
        <w:jc w:val="both"/>
      </w:pPr>
      <w:r>
        <w:rPr>
          <w:rFonts w:ascii="Times New Roman" w:eastAsia="Times New Roman" w:hAnsi="Times New Roman" w:cs="Times New Roman"/>
        </w:rPr>
        <w:t xml:space="preserve">Протокол об административном правонарушении, протокол об отстранении от управления транспортным средством, акт освидетельствования на состояние алкогольного опьянения, протокол о направлении на медицинское освидетельствование в отношении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xml:space="preserve">. составлены в соответствии с требованиями КоАП РФ. Замечаний от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xml:space="preserve">. не поступало. </w:t>
      </w:r>
    </w:p>
    <w:p>
      <w:pPr>
        <w:spacing w:before="0" w:after="0"/>
        <w:ind w:firstLine="708"/>
        <w:jc w:val="both"/>
      </w:pPr>
      <w:r>
        <w:rPr>
          <w:rFonts w:ascii="Times New Roman" w:eastAsia="Times New Roman" w:hAnsi="Times New Roman" w:cs="Times New Roman"/>
        </w:rPr>
        <w:t xml:space="preserve">Все исследованные доказательства мировой судья считает относимыми и допустимыми,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 </w:t>
      </w:r>
    </w:p>
    <w:p>
      <w:pPr>
        <w:spacing w:before="0" w:after="0"/>
        <w:ind w:firstLine="708"/>
        <w:jc w:val="both"/>
      </w:pPr>
      <w:r>
        <w:rPr>
          <w:rFonts w:ascii="Times New Roman" w:eastAsia="Times New Roman" w:hAnsi="Times New Roman" w:cs="Times New Roman"/>
        </w:rPr>
        <w:t xml:space="preserve">Действия сотрудников ДПС при оформлении дела об административном правонарушении в отношении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xml:space="preserve">. соответствуют требованиям КоАП РФ и правилам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Российской Федерации от </w:t>
      </w:r>
      <w:r>
        <w:rPr>
          <w:rFonts w:ascii="Times New Roman" w:eastAsia="Times New Roman" w:hAnsi="Times New Roman" w:cs="Times New Roman"/>
        </w:rPr>
        <w:t>21.10.2022</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1882</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Нарушений прав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при составлении протоколов, акта свидетельствования на состояние алкогольного опьянения и направлении на медицинское освидетельствование допущено не было.</w:t>
      </w:r>
    </w:p>
    <w:p>
      <w:pPr>
        <w:spacing w:before="0" w:after="0"/>
        <w:ind w:firstLine="708"/>
        <w:jc w:val="both"/>
      </w:pPr>
    </w:p>
    <w:p>
      <w:pPr>
        <w:spacing w:before="0" w:after="0"/>
        <w:ind w:firstLine="720"/>
        <w:jc w:val="both"/>
      </w:pPr>
      <w:r>
        <w:rPr>
          <w:rFonts w:ascii="Times New Roman" w:eastAsia="Times New Roman" w:hAnsi="Times New Roman" w:cs="Times New Roman"/>
        </w:rPr>
        <w:t xml:space="preserve">Довод </w:t>
      </w:r>
      <w:r>
        <w:rPr>
          <w:rFonts w:ascii="Times New Roman" w:eastAsia="Times New Roman" w:hAnsi="Times New Roman" w:cs="Times New Roman"/>
        </w:rPr>
        <w:t xml:space="preserve">защитника </w:t>
      </w:r>
      <w:r>
        <w:rPr>
          <w:rFonts w:ascii="Times New Roman" w:eastAsia="Times New Roman" w:hAnsi="Times New Roman" w:cs="Times New Roman"/>
        </w:rPr>
        <w:t xml:space="preserve">об отсутствии </w:t>
      </w:r>
      <w:r>
        <w:rPr>
          <w:rFonts w:ascii="Times New Roman" w:eastAsia="Times New Roman" w:hAnsi="Times New Roman" w:cs="Times New Roman"/>
        </w:rPr>
        <w:t>видеофиксации</w:t>
      </w:r>
      <w:r>
        <w:rPr>
          <w:rFonts w:ascii="Times New Roman" w:eastAsia="Times New Roman" w:hAnsi="Times New Roman" w:cs="Times New Roman"/>
        </w:rPr>
        <w:t xml:space="preserve"> отказа от м</w:t>
      </w:r>
      <w:r>
        <w:rPr>
          <w:rFonts w:ascii="Times New Roman" w:eastAsia="Times New Roman" w:hAnsi="Times New Roman" w:cs="Times New Roman"/>
        </w:rPr>
        <w:t xml:space="preserve">едицинского освидетельствования </w:t>
      </w:r>
      <w:r>
        <w:rPr>
          <w:rFonts w:ascii="Times New Roman" w:eastAsia="Times New Roman" w:hAnsi="Times New Roman" w:cs="Times New Roman"/>
        </w:rPr>
        <w:t>основан на неверном толковании норм действующего законодательства.</w:t>
      </w:r>
    </w:p>
    <w:p>
      <w:pPr>
        <w:spacing w:before="0" w:after="0"/>
        <w:ind w:firstLine="720"/>
        <w:jc w:val="both"/>
      </w:pPr>
      <w:r>
        <w:rPr>
          <w:rFonts w:ascii="Times New Roman" w:eastAsia="Times New Roman" w:hAnsi="Times New Roman" w:cs="Times New Roman"/>
        </w:rPr>
        <w:t>В соответствии с пунктом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невыполнение водителем требования о прохождении медицинского освидетельствования на состояние опьянения влечет ответственность по ст. 12.26 КоАП РФ. Отказ от выполнения законных требований о прохождении такого освидетельствования образует объективную сторону состава административного правонарушения, предусмотренного статьей 12.26 КоАП РФ.</w:t>
      </w:r>
    </w:p>
    <w:p>
      <w:pPr>
        <w:spacing w:before="0" w:after="0"/>
        <w:ind w:firstLine="720"/>
        <w:jc w:val="both"/>
      </w:pPr>
      <w:r>
        <w:rPr>
          <w:rFonts w:ascii="Times New Roman" w:eastAsia="Times New Roman" w:hAnsi="Times New Roman" w:cs="Times New Roman"/>
        </w:rPr>
        <w:t>В материалах дела имеются:</w:t>
      </w:r>
    </w:p>
    <w:p>
      <w:pPr>
        <w:spacing w:before="0" w:after="0"/>
        <w:ind w:firstLine="720"/>
        <w:jc w:val="both"/>
      </w:pPr>
      <w:r>
        <w:rPr>
          <w:rFonts w:ascii="Times New Roman" w:eastAsia="Times New Roman" w:hAnsi="Times New Roman" w:cs="Times New Roman"/>
        </w:rPr>
        <w:t>· протокол о направлении на медицинское освидетельствование 86 НП № 020313 от 17.05.2026, в котором Антропов И.А. собственноручно указал «согласен»;</w:t>
      </w:r>
    </w:p>
    <w:p>
      <w:pPr>
        <w:spacing w:before="0" w:after="0"/>
        <w:ind w:firstLine="720"/>
        <w:jc w:val="both"/>
      </w:pPr>
      <w:r>
        <w:rPr>
          <w:rFonts w:ascii="Times New Roman" w:eastAsia="Times New Roman" w:hAnsi="Times New Roman" w:cs="Times New Roman"/>
        </w:rPr>
        <w:t xml:space="preserve">· акт медицинского освидетельствования на состояние опьянения № 457 от 17.05.2026, в котором врачом-психиатром-наркологом </w:t>
      </w:r>
      <w:r>
        <w:rPr>
          <w:rStyle w:val="cat-UserDefinedgrp-53rplc-96"/>
          <w:rFonts w:ascii="Times New Roman" w:eastAsia="Times New Roman" w:hAnsi="Times New Roman" w:cs="Times New Roman"/>
        </w:rPr>
        <w:t>...</w:t>
      </w:r>
      <w:r>
        <w:rPr>
          <w:rFonts w:ascii="Times New Roman" w:eastAsia="Times New Roman" w:hAnsi="Times New Roman" w:cs="Times New Roman"/>
        </w:rPr>
        <w:t>. зафиксирован отказ Антропова И.А. от сдачи биологического материала (мочи);</w:t>
      </w:r>
    </w:p>
    <w:p>
      <w:pPr>
        <w:spacing w:before="0" w:after="0"/>
        <w:ind w:firstLine="720"/>
        <w:jc w:val="both"/>
      </w:pPr>
      <w:r>
        <w:rPr>
          <w:rFonts w:ascii="Times New Roman" w:eastAsia="Times New Roman" w:hAnsi="Times New Roman" w:cs="Times New Roman"/>
        </w:rPr>
        <w:t>· протокол об административном правонарушении 86 ХМ № 769999 от 17.05.2026, в котором отражен отказ от прохождения медицинского освидетельствования.</w:t>
      </w:r>
    </w:p>
    <w:p>
      <w:pPr>
        <w:spacing w:before="0" w:after="0"/>
        <w:ind w:firstLine="720"/>
        <w:jc w:val="both"/>
      </w:pPr>
      <w:r>
        <w:rPr>
          <w:rFonts w:ascii="Times New Roman" w:eastAsia="Times New Roman" w:hAnsi="Times New Roman" w:cs="Times New Roman"/>
        </w:rPr>
        <w:t xml:space="preserve">Таким образом, факт отказа Антропова И.А. от прохождения медицинского освидетельствования зафиксирован надлежащим образом в соответствии с требованиями закона. </w:t>
      </w:r>
      <w:r>
        <w:rPr>
          <w:rFonts w:ascii="Times New Roman" w:eastAsia="Times New Roman" w:hAnsi="Times New Roman" w:cs="Times New Roman"/>
        </w:rPr>
        <w:t>Видеофиксация</w:t>
      </w:r>
      <w:r>
        <w:rPr>
          <w:rFonts w:ascii="Times New Roman" w:eastAsia="Times New Roman" w:hAnsi="Times New Roman" w:cs="Times New Roman"/>
        </w:rPr>
        <w:t xml:space="preserve"> не является единственным допустимым способом фиксации данного процессуального действия.</w:t>
      </w:r>
    </w:p>
    <w:p>
      <w:pPr>
        <w:spacing w:before="0" w:after="0"/>
        <w:ind w:firstLine="720"/>
        <w:jc w:val="both"/>
      </w:pPr>
      <w:r>
        <w:rPr>
          <w:rFonts w:ascii="Times New Roman" w:eastAsia="Times New Roman" w:hAnsi="Times New Roman" w:cs="Times New Roman"/>
        </w:rPr>
        <w:t xml:space="preserve">Довод защитника о том, что </w:t>
      </w:r>
      <w:r>
        <w:rPr>
          <w:rFonts w:ascii="Times New Roman" w:eastAsia="Times New Roman" w:hAnsi="Times New Roman" w:cs="Times New Roman"/>
        </w:rPr>
        <w:t>видеофиксация</w:t>
      </w:r>
      <w:r>
        <w:rPr>
          <w:rFonts w:ascii="Times New Roman" w:eastAsia="Times New Roman" w:hAnsi="Times New Roman" w:cs="Times New Roman"/>
        </w:rPr>
        <w:t xml:space="preserve"> отказа является обязательной, не соответствует положениям КоАП РФ и разъяснениям Пленума Верховного Суда РФ.</w:t>
      </w:r>
    </w:p>
    <w:p>
      <w:pPr>
        <w:spacing w:before="0" w:after="0"/>
        <w:ind w:firstLine="720"/>
        <w:jc w:val="both"/>
      </w:pPr>
      <w:r>
        <w:rPr>
          <w:rFonts w:ascii="Times New Roman" w:eastAsia="Times New Roman" w:hAnsi="Times New Roman" w:cs="Times New Roman"/>
        </w:rPr>
        <w:t>Довод о надуманности основания для направления на медицинское освидетельствование (поведение, не соответствующее обстановке)</w:t>
      </w:r>
      <w:r>
        <w:rPr>
          <w:rFonts w:ascii="Times New Roman" w:eastAsia="Times New Roman" w:hAnsi="Times New Roman" w:cs="Times New Roman"/>
        </w:rPr>
        <w:t xml:space="preserve"> является несостоятельным. </w:t>
      </w:r>
      <w:r>
        <w:rPr>
          <w:rFonts w:ascii="Times New Roman" w:eastAsia="Times New Roman" w:hAnsi="Times New Roman" w:cs="Times New Roman"/>
        </w:rPr>
        <w:t>Защитник полагает, что основание для направления Антропова И.А. на медицинское освидетельствование – «поведение, не соответствующее обстановке» – является надуманным, а само отстранение от управления и направление на освидетельствование – незаконными.</w:t>
      </w:r>
    </w:p>
    <w:p>
      <w:pPr>
        <w:spacing w:before="0" w:after="0"/>
        <w:ind w:firstLine="720"/>
        <w:jc w:val="both"/>
      </w:pPr>
      <w:r>
        <w:rPr>
          <w:rFonts w:ascii="Times New Roman" w:eastAsia="Times New Roman" w:hAnsi="Times New Roman" w:cs="Times New Roman"/>
        </w:rPr>
        <w:t>Данный довод основан на неверном толковании закона и фактических обстоятельств дела.</w:t>
      </w:r>
    </w:p>
    <w:p>
      <w:pPr>
        <w:spacing w:before="0" w:after="0"/>
        <w:ind w:firstLine="720"/>
        <w:jc w:val="both"/>
      </w:pPr>
      <w:r>
        <w:rPr>
          <w:rFonts w:ascii="Times New Roman" w:eastAsia="Times New Roman" w:hAnsi="Times New Roman" w:cs="Times New Roman"/>
        </w:rPr>
        <w:t>В соответствии с п. 3 Правил освидетельствования лица, которое управляет транспортным средством, на состояние алкогольного опьянения и оформления его результатов, утвержденных Постановлением Правительства РФ от 26.06.2008 № 475, «поведение, не соответствующее обстановке» является одним из достаточных оснований полагать, что водитель находится в состоянии опьянения. Указанный признак является оценочным понятием, однако его наличие объективно устанавливается сотрудником полиции в момент контакта с водителем и подлежит фиксации в процессуальных документах.</w:t>
      </w:r>
    </w:p>
    <w:p>
      <w:pPr>
        <w:spacing w:before="0" w:after="0"/>
        <w:ind w:firstLine="720"/>
        <w:jc w:val="both"/>
      </w:pPr>
      <w:r>
        <w:rPr>
          <w:rFonts w:ascii="Times New Roman" w:eastAsia="Times New Roman" w:hAnsi="Times New Roman" w:cs="Times New Roman"/>
        </w:rPr>
        <w:t xml:space="preserve">Сам факт наличия признака «поведение, не соответствующее обстановке» был зафиксирован сотрудниками ГИБДД в рапортах от 17.05.2026, а также в протоколе об отстранении от управления транспортным средством. Указанные документы составлены уполномоченными должностными лицами в соответствии с требованиями КоАП РФ, никем не оспорены, замечаний от Антропова И.А. при их составлении не поступало. Более того, при проведении медицинского освидетельствования врачом-наркологом также зафиксированы объективные признаки, свидетельствующие о возможном нахождении Антропова И.А. в состоянии опьянения: неуверенная походка, покачивания в позе </w:t>
      </w:r>
      <w:r>
        <w:rPr>
          <w:rFonts w:ascii="Times New Roman" w:eastAsia="Times New Roman" w:hAnsi="Times New Roman" w:cs="Times New Roman"/>
        </w:rPr>
        <w:t>Ромберга</w:t>
      </w:r>
      <w:r>
        <w:rPr>
          <w:rFonts w:ascii="Times New Roman" w:eastAsia="Times New Roman" w:hAnsi="Times New Roman" w:cs="Times New Roman"/>
        </w:rPr>
        <w:t xml:space="preserve">, сниженная реакция зрачков на свет, </w:t>
      </w:r>
      <w:r>
        <w:rPr>
          <w:rFonts w:ascii="Times New Roman" w:eastAsia="Times New Roman" w:hAnsi="Times New Roman" w:cs="Times New Roman"/>
        </w:rPr>
        <w:t>инъецированность</w:t>
      </w:r>
      <w:r>
        <w:rPr>
          <w:rFonts w:ascii="Times New Roman" w:eastAsia="Times New Roman" w:hAnsi="Times New Roman" w:cs="Times New Roman"/>
        </w:rPr>
        <w:t xml:space="preserve"> склер. Эти признаки, выявленные уже в медицинском учреждении, подтверждают обоснованность первоначального решения сотрудников полиции о направлении водителя на освидетельствование.</w:t>
      </w:r>
    </w:p>
    <w:p>
      <w:pPr>
        <w:spacing w:before="0" w:after="0"/>
        <w:ind w:firstLine="708"/>
        <w:jc w:val="both"/>
      </w:pPr>
      <w:r>
        <w:rPr>
          <w:rFonts w:ascii="Times New Roman" w:eastAsia="Times New Roman" w:hAnsi="Times New Roman" w:cs="Times New Roman"/>
        </w:rPr>
        <w:t>Таким образом, «поведение, не соответствующее обстановке» является законным и достаточным основанием для отстранения от управления транспортным средством и направления водителя на медицинское освидетельствование, а его фиксация в процессуальных документах, составленных в установленном порядке, делает данный признак объективным критерием для принятия сотрудником полиции соответствующего решения. Довод защитника о надуманности указанного основания несостоятелен и опровергается материалами дела.</w:t>
      </w:r>
    </w:p>
    <w:p>
      <w:pPr>
        <w:spacing w:before="0" w:after="0"/>
        <w:ind w:firstLine="708"/>
        <w:jc w:val="both"/>
      </w:pPr>
      <w:r>
        <w:rPr>
          <w:rFonts w:ascii="Times New Roman" w:eastAsia="Times New Roman" w:hAnsi="Times New Roman" w:cs="Times New Roman"/>
        </w:rPr>
        <w:t>При таких обстоятельствах оснований полагать, что отстранение от управления и направление на медицинское освидетельствование были незаконными, не имеется.</w:t>
      </w:r>
    </w:p>
    <w:p>
      <w:pPr>
        <w:spacing w:before="0" w:after="0"/>
        <w:ind w:firstLine="708"/>
        <w:jc w:val="both"/>
      </w:pPr>
      <w:r>
        <w:rPr>
          <w:rFonts w:ascii="Times New Roman" w:eastAsia="Times New Roman" w:hAnsi="Times New Roman" w:cs="Times New Roman"/>
        </w:rPr>
        <w:t>На основании изложенного, суд приходит к выводу, что доводы защитника о необходимости прекращения производства по делу в связи с недоказанностью отказа от прохождения медицинского освидетельствования, а также в связи с незаконностью направления на освидетельствование, являются несостоятельными и опровергаются материалами дела. Факт отказа Антропова И.А. от прохождения медицинского освидетельствования достоверно установлен и зафиксирован в акте медицинского освидетельствования № 457 от 17.05.2026, протоколе о направлении на медицинское освидетельствование 86 НП № 020313, а также в протоколе об административном правонарушении. Основание для направления – «поведение, не соответствующее обстановке» – соответствует п. 3 Правил освидетельствования, утвержденных Постановлением Правительства РФ № 475, и подтверждено объективными признаками, зафиксированными как сотрудниками ГИБДД, так и врачом-наркологом. Нарушений процедуры направления на медицинское освидетельствование не допущено. Вина Антропова И.А. в совершении административного правонарушения, предусмотренного ч. 1 ст. 12.26 КоАП РФ, полностью доказана. При таких обстоятельствах оснований для прекращения производства по делу, предусмотренных ст. 24.5 КоАП РФ, не имеется. В удовлетворении ходатайства защитника о прекращении производства по делу надлежит отказать.</w:t>
      </w:r>
    </w:p>
    <w:p>
      <w:pPr>
        <w:spacing w:before="0" w:after="0"/>
        <w:ind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xml:space="preserve">. водителя транспортного средства по факту невыполнения законного требования сотрудника полиции о прохождении медицинского освидетельствования на состояние опьянения, если такие действия не содержат </w:t>
      </w:r>
      <w:hyperlink r:id="rId5" w:history="1">
        <w:r>
          <w:rPr>
            <w:rFonts w:ascii="Times New Roman" w:eastAsia="Times New Roman" w:hAnsi="Times New Roman" w:cs="Times New Roman"/>
            <w:color w:val="0000EE"/>
            <w:u w:val="single" w:color="0000EE"/>
          </w:rPr>
          <w:t>уголовно наказуемого деяния</w:t>
        </w:r>
      </w:hyperlink>
      <w:r>
        <w:rPr>
          <w:rFonts w:ascii="Times New Roman" w:eastAsia="Times New Roman" w:hAnsi="Times New Roman" w:cs="Times New Roman"/>
        </w:rPr>
        <w:t xml:space="preserve">, нашла свое подтверждение. </w:t>
      </w:r>
    </w:p>
    <w:p>
      <w:pPr>
        <w:spacing w:before="0" w:after="0"/>
        <w:ind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Антропов</w:t>
      </w:r>
      <w:r>
        <w:rPr>
          <w:rFonts w:ascii="Times New Roman" w:eastAsia="Times New Roman" w:hAnsi="Times New Roman" w:cs="Times New Roman"/>
        </w:rPr>
        <w:t>а</w:t>
      </w:r>
      <w:r>
        <w:rPr>
          <w:rFonts w:ascii="Times New Roman" w:eastAsia="Times New Roman" w:hAnsi="Times New Roman" w:cs="Times New Roman"/>
        </w:rPr>
        <w:t xml:space="preserve"> И.А</w:t>
      </w:r>
      <w:r>
        <w:rPr>
          <w:rFonts w:ascii="Times New Roman" w:eastAsia="Times New Roman" w:hAnsi="Times New Roman" w:cs="Times New Roman"/>
        </w:rPr>
        <w:t>. мировой судья квалифицирует по ч.1 ст.12.26 КоАП РФ.</w:t>
      </w:r>
    </w:p>
    <w:p>
      <w:pPr>
        <w:spacing w:before="0" w:after="0"/>
        <w:ind w:firstLine="720"/>
        <w:jc w:val="both"/>
      </w:pPr>
      <w:r>
        <w:rPr>
          <w:rFonts w:ascii="Times New Roman" w:eastAsia="Times New Roman" w:hAnsi="Times New Roman" w:cs="Times New Roman"/>
        </w:rPr>
        <w:t xml:space="preserve">Суд, решая вопрос о назначении </w:t>
      </w:r>
      <w:r>
        <w:rPr>
          <w:rFonts w:ascii="Times New Roman" w:eastAsia="Times New Roman" w:hAnsi="Times New Roman" w:cs="Times New Roman"/>
        </w:rPr>
        <w:t>Антропов</w:t>
      </w:r>
      <w:r>
        <w:rPr>
          <w:rFonts w:ascii="Times New Roman" w:eastAsia="Times New Roman" w:hAnsi="Times New Roman" w:cs="Times New Roman"/>
        </w:rPr>
        <w:t>у</w:t>
      </w:r>
      <w:r>
        <w:rPr>
          <w:rFonts w:ascii="Times New Roman" w:eastAsia="Times New Roman" w:hAnsi="Times New Roman" w:cs="Times New Roman"/>
        </w:rPr>
        <w:t xml:space="preserve"> И.А</w:t>
      </w:r>
      <w:r>
        <w:rPr>
          <w:rFonts w:ascii="Times New Roman" w:eastAsia="Times New Roman" w:hAnsi="Times New Roman" w:cs="Times New Roman"/>
        </w:rPr>
        <w:t>. административного наказания, учитывает все юридически значимые обстоятельства, и конкретные обстоятельства дела.</w:t>
      </w:r>
      <w:r>
        <w:rPr>
          <w:rFonts w:ascii="Times New Roman" w:eastAsia="Times New Roman" w:hAnsi="Times New Roman" w:cs="Times New Roman"/>
        </w:rPr>
        <w:t xml:space="preserve">  </w:t>
      </w:r>
    </w:p>
    <w:p>
      <w:pPr>
        <w:spacing w:before="0" w:after="0"/>
        <w:ind w:firstLine="720"/>
        <w:jc w:val="both"/>
      </w:pPr>
      <w:r>
        <w:rPr>
          <w:rFonts w:ascii="Times New Roman" w:eastAsia="Times New Roman" w:hAnsi="Times New Roman" w:cs="Times New Roman"/>
        </w:rPr>
        <w:t>В соответствии со ст. 4.2 КоАП РФ суд признает смягчающими административную ответственность Антропова И.А. следующие обстоятельства:</w:t>
      </w:r>
    </w:p>
    <w:p>
      <w:pPr>
        <w:spacing w:before="0" w:after="0"/>
        <w:ind w:firstLine="720"/>
        <w:jc w:val="both"/>
      </w:pPr>
      <w:r>
        <w:rPr>
          <w:rFonts w:ascii="Times New Roman" w:eastAsia="Times New Roman" w:hAnsi="Times New Roman" w:cs="Times New Roman"/>
        </w:rPr>
        <w:t xml:space="preserve">· положительные характеристики с места работы – представлены характеристика от индивидуального предпринимателя </w:t>
      </w:r>
      <w:r>
        <w:rPr>
          <w:rFonts w:ascii="Times New Roman" w:eastAsia="Times New Roman" w:hAnsi="Times New Roman" w:cs="Times New Roman"/>
        </w:rPr>
        <w:t>Шуклина</w:t>
      </w:r>
      <w:r>
        <w:rPr>
          <w:rFonts w:ascii="Times New Roman" w:eastAsia="Times New Roman" w:hAnsi="Times New Roman" w:cs="Times New Roman"/>
        </w:rPr>
        <w:t xml:space="preserve"> В.А. и характеристика от акционерного общества «Югорская территориальная энергетическая компания – </w:t>
      </w:r>
      <w:r>
        <w:rPr>
          <w:rFonts w:ascii="Times New Roman" w:eastAsia="Times New Roman" w:hAnsi="Times New Roman" w:cs="Times New Roman"/>
        </w:rPr>
        <w:t>Конда</w:t>
      </w:r>
      <w:r>
        <w:rPr>
          <w:rFonts w:ascii="Times New Roman" w:eastAsia="Times New Roman" w:hAnsi="Times New Roman" w:cs="Times New Roman"/>
        </w:rPr>
        <w:t>»;</w:t>
      </w:r>
    </w:p>
    <w:p>
      <w:pPr>
        <w:spacing w:before="0" w:after="0"/>
        <w:ind w:firstLine="720"/>
        <w:jc w:val="both"/>
      </w:pPr>
      <w:r>
        <w:rPr>
          <w:rFonts w:ascii="Times New Roman" w:eastAsia="Times New Roman" w:hAnsi="Times New Roman" w:cs="Times New Roman"/>
        </w:rPr>
        <w:t xml:space="preserve">· благодарственные письма – благодарственное письмо от командира 104 гвардейского </w:t>
      </w:r>
      <w:r>
        <w:rPr>
          <w:rFonts w:ascii="Times New Roman" w:eastAsia="Times New Roman" w:hAnsi="Times New Roman" w:cs="Times New Roman"/>
        </w:rPr>
        <w:t>гвардейского</w:t>
      </w:r>
      <w:r>
        <w:rPr>
          <w:rFonts w:ascii="Times New Roman" w:eastAsia="Times New Roman" w:hAnsi="Times New Roman" w:cs="Times New Roman"/>
        </w:rPr>
        <w:t xml:space="preserve"> </w:t>
      </w:r>
      <w:r>
        <w:rPr>
          <w:rFonts w:ascii="Times New Roman" w:eastAsia="Times New Roman" w:hAnsi="Times New Roman" w:cs="Times New Roman"/>
        </w:rPr>
        <w:t>десантно</w:t>
      </w:r>
      <w:r>
        <w:rPr>
          <w:rFonts w:ascii="Times New Roman" w:eastAsia="Times New Roman" w:hAnsi="Times New Roman" w:cs="Times New Roman"/>
        </w:rPr>
        <w:t xml:space="preserve">-штурмового орденов Александра Невского и Кутузова полка на имя Антропова И.А.; благодарственное письмо от </w:t>
      </w:r>
      <w:r>
        <w:rPr>
          <w:rFonts w:ascii="Times New Roman" w:eastAsia="Times New Roman" w:hAnsi="Times New Roman" w:cs="Times New Roman"/>
        </w:rPr>
        <w:t>мотоцентра</w:t>
      </w:r>
      <w:r>
        <w:rPr>
          <w:rFonts w:ascii="Times New Roman" w:eastAsia="Times New Roman" w:hAnsi="Times New Roman" w:cs="Times New Roman"/>
        </w:rPr>
        <w:t xml:space="preserve"> «Югра» от командира батальона «Югра» за приобретение </w:t>
      </w:r>
      <w:r>
        <w:rPr>
          <w:rFonts w:ascii="Times New Roman" w:eastAsia="Times New Roman" w:hAnsi="Times New Roman" w:cs="Times New Roman"/>
        </w:rPr>
        <w:t>мототехники</w:t>
      </w:r>
      <w:r>
        <w:rPr>
          <w:rFonts w:ascii="Times New Roman" w:eastAsia="Times New Roman" w:hAnsi="Times New Roman" w:cs="Times New Roman"/>
        </w:rPr>
        <w:t xml:space="preserve"> и </w:t>
      </w:r>
      <w:r>
        <w:rPr>
          <w:rFonts w:ascii="Times New Roman" w:eastAsia="Times New Roman" w:hAnsi="Times New Roman" w:cs="Times New Roman"/>
        </w:rPr>
        <w:t>электровелосипедов</w:t>
      </w:r>
      <w:r>
        <w:rPr>
          <w:rFonts w:ascii="Times New Roman" w:eastAsia="Times New Roman" w:hAnsi="Times New Roman" w:cs="Times New Roman"/>
        </w:rPr>
        <w:t xml:space="preserve"> для выполнения боевых задач;</w:t>
      </w:r>
    </w:p>
    <w:p>
      <w:pPr>
        <w:spacing w:before="0" w:after="0"/>
        <w:ind w:firstLine="720"/>
        <w:jc w:val="both"/>
      </w:pPr>
      <w:r>
        <w:rPr>
          <w:rFonts w:ascii="Times New Roman" w:eastAsia="Times New Roman" w:hAnsi="Times New Roman" w:cs="Times New Roman"/>
        </w:rPr>
        <w:t>· указанные обстоятельства в силу ч. 2 ст. 4.2 КоАП РФ признаются судом смягчающими.</w:t>
      </w:r>
    </w:p>
    <w:p>
      <w:pPr>
        <w:spacing w:before="0" w:after="0"/>
        <w:ind w:firstLine="720"/>
        <w:jc w:val="both"/>
      </w:pPr>
      <w:r>
        <w:rPr>
          <w:rFonts w:ascii="Times New Roman" w:eastAsia="Times New Roman" w:hAnsi="Times New Roman" w:cs="Times New Roman"/>
        </w:rPr>
        <w:t>Иных смягчающих обстоятельств, в том числе предусмотренных ч. 1 ст. 4.2 КоАП РФ (признание вины, раскаяние), судом не установлено, поскольку Антропов И.А. в судебное заседание не явился, позиции относительно содеянного не высказал. Отсутствие замечаний в протоколе не является фактом раскаяния.</w:t>
      </w:r>
    </w:p>
    <w:p>
      <w:pPr>
        <w:spacing w:before="0" w:after="0"/>
        <w:ind w:firstLine="720"/>
        <w:jc w:val="both"/>
      </w:pPr>
      <w:r>
        <w:rPr>
          <w:rFonts w:ascii="Times New Roman" w:eastAsia="Times New Roman" w:hAnsi="Times New Roman" w:cs="Times New Roman"/>
        </w:rPr>
        <w:t>Согласно п. 2 ч. 1 ст. 4.3 КоАП РФ отягчающим обстоятельством признаётся повторное совершение однородного административного правонарушения, если за первое правонарушение лицо уже подвергалось административному наказанию, по которому не истёк годичный срок со дня окончания исполнения.</w:t>
      </w:r>
    </w:p>
    <w:p>
      <w:pPr>
        <w:spacing w:before="0" w:after="0"/>
        <w:ind w:firstLine="720"/>
        <w:jc w:val="both"/>
      </w:pPr>
      <w:r>
        <w:rPr>
          <w:rFonts w:ascii="Times New Roman" w:eastAsia="Times New Roman" w:hAnsi="Times New Roman" w:cs="Times New Roman"/>
        </w:rPr>
        <w:t>Из реестра а</w:t>
      </w:r>
      <w:r>
        <w:rPr>
          <w:rFonts w:ascii="Times New Roman" w:eastAsia="Times New Roman" w:hAnsi="Times New Roman" w:cs="Times New Roman"/>
        </w:rPr>
        <w:t>дминистративных правонарушений</w:t>
      </w:r>
      <w:r>
        <w:rPr>
          <w:rFonts w:ascii="Times New Roman" w:eastAsia="Times New Roman" w:hAnsi="Times New Roman" w:cs="Times New Roman"/>
        </w:rPr>
        <w:t xml:space="preserve"> следует, что Антропов И.А. в течение одного года совершал административные правонарушения в области дорожного движения (глава 12 КоАП РФ</w:t>
      </w:r>
      <w:r>
        <w:rPr>
          <w:rFonts w:ascii="Times New Roman" w:eastAsia="Times New Roman" w:hAnsi="Times New Roman" w:cs="Times New Roman"/>
        </w:rPr>
        <w:t xml:space="preserve"> и п</w:t>
      </w:r>
      <w:r>
        <w:rPr>
          <w:rFonts w:ascii="Times New Roman" w:eastAsia="Times New Roman" w:hAnsi="Times New Roman" w:cs="Times New Roman"/>
        </w:rPr>
        <w:t>оскольку Антропов И.А. вновь совершил однородное правонарушение (ч. 1 ст. 12.26 КоАП РФ) в период, когда он считался подвергнутым административному наказанию, мировой судья признаёт отягчающим обстоятельством повторное совершение однородного административного правонарушения.</w:t>
      </w:r>
    </w:p>
    <w:p>
      <w:pPr>
        <w:spacing w:before="0" w:after="0"/>
        <w:ind w:firstLine="720"/>
        <w:jc w:val="both"/>
      </w:pPr>
      <w:r>
        <w:rPr>
          <w:rFonts w:ascii="Times New Roman" w:eastAsia="Times New Roman" w:hAnsi="Times New Roman" w:cs="Times New Roman"/>
        </w:rPr>
        <w:t>В результате этого на основе всесторонней оценки личности правонарушителя, в том числе с учетом положительн</w:t>
      </w:r>
      <w:r>
        <w:rPr>
          <w:rFonts w:ascii="Times New Roman" w:eastAsia="Times New Roman" w:hAnsi="Times New Roman" w:cs="Times New Roman"/>
        </w:rPr>
        <w:t>ых</w:t>
      </w:r>
      <w:r>
        <w:rPr>
          <w:rFonts w:ascii="Times New Roman" w:eastAsia="Times New Roman" w:hAnsi="Times New Roman" w:cs="Times New Roman"/>
        </w:rPr>
        <w:t xml:space="preserve"> хара</w:t>
      </w:r>
      <w:r>
        <w:rPr>
          <w:rFonts w:ascii="Times New Roman" w:eastAsia="Times New Roman" w:hAnsi="Times New Roman" w:cs="Times New Roman"/>
        </w:rPr>
        <w:t>ктеристик</w:t>
      </w:r>
      <w:r>
        <w:rPr>
          <w:rFonts w:ascii="Times New Roman" w:eastAsia="Times New Roman" w:hAnsi="Times New Roman" w:cs="Times New Roman"/>
        </w:rPr>
        <w:t xml:space="preserve"> с места работы,</w:t>
      </w:r>
      <w:r>
        <w:rPr>
          <w:rFonts w:ascii="Times New Roman" w:eastAsia="Times New Roman" w:hAnsi="Times New Roman" w:cs="Times New Roman"/>
        </w:rPr>
        <w:t xml:space="preserve"> смягчающих и отягчающих ответственность обстоятельств, </w:t>
      </w:r>
      <w:r>
        <w:rPr>
          <w:rFonts w:ascii="Times New Roman" w:eastAsia="Times New Roman" w:hAnsi="Times New Roman" w:cs="Times New Roman"/>
        </w:rPr>
        <w:t>характера совершенного им а</w:t>
      </w:r>
      <w:r>
        <w:rPr>
          <w:rFonts w:ascii="Times New Roman" w:eastAsia="Times New Roman" w:hAnsi="Times New Roman" w:cs="Times New Roman"/>
        </w:rPr>
        <w:t>дминистративного правонарушения, а также с учетом того, что с</w:t>
      </w:r>
      <w:r>
        <w:rPr>
          <w:rFonts w:ascii="Times New Roman" w:eastAsia="Times New Roman" w:hAnsi="Times New Roman" w:cs="Times New Roman"/>
        </w:rPr>
        <w:t xml:space="preserve">овершенное правонарушение посягает на установленный нормативными правовыми актами порядок общественных отношений в области дорожного движения, носит существенный характер, поскольку затрагивает вопрос жизни и безопасности граждан. Мировой судья приходит к выводу о необходимости применения к </w:t>
      </w:r>
      <w:r>
        <w:rPr>
          <w:rFonts w:ascii="Times New Roman" w:eastAsia="Times New Roman" w:hAnsi="Times New Roman" w:cs="Times New Roman"/>
        </w:rPr>
        <w:t>Антропов</w:t>
      </w:r>
      <w:r>
        <w:rPr>
          <w:rFonts w:ascii="Times New Roman" w:eastAsia="Times New Roman" w:hAnsi="Times New Roman" w:cs="Times New Roman"/>
        </w:rPr>
        <w:t>у</w:t>
      </w:r>
      <w:r>
        <w:rPr>
          <w:rFonts w:ascii="Times New Roman" w:eastAsia="Times New Roman" w:hAnsi="Times New Roman" w:cs="Times New Roman"/>
        </w:rPr>
        <w:t xml:space="preserve"> И.А</w:t>
      </w:r>
      <w:r>
        <w:rPr>
          <w:rFonts w:ascii="Times New Roman" w:eastAsia="Times New Roman" w:hAnsi="Times New Roman" w:cs="Times New Roman"/>
        </w:rPr>
        <w:t xml:space="preserve">. наказания в виде административного штрафа с лишением права управления транспортными средствами в пределах санкции статьи. Такой вид наказания в полной мере будет отвечать целям наказания, восстановлению социальной справедливости, исправлению лица, привлекаемого к административной ответственности и будет являться предупреждением совершения противоправных действий. </w:t>
      </w:r>
    </w:p>
    <w:p>
      <w:pPr>
        <w:spacing w:before="0" w:after="0"/>
        <w:ind w:firstLine="720"/>
        <w:jc w:val="both"/>
      </w:pPr>
      <w:r>
        <w:rPr>
          <w:rFonts w:ascii="Times New Roman" w:eastAsia="Times New Roman" w:hAnsi="Times New Roman" w:cs="Times New Roman"/>
        </w:rPr>
        <w:t>Руководствуясь ст.ст.23.1, 29.5, 29.6, 29.10, 29.11 КоАП РФ, мировой судья</w:t>
      </w:r>
      <w:r>
        <w:rPr>
          <w:rFonts w:ascii="Times New Roman" w:eastAsia="Times New Roman" w:hAnsi="Times New Roman" w:cs="Times New Roman"/>
        </w:rPr>
        <w:t>,</w:t>
      </w:r>
    </w:p>
    <w:p>
      <w:pPr>
        <w:spacing w:before="120" w:after="120"/>
        <w:jc w:val="center"/>
      </w:pPr>
      <w:r>
        <w:rPr>
          <w:rFonts w:ascii="Times New Roman" w:eastAsia="Times New Roman" w:hAnsi="Times New Roman" w:cs="Times New Roman"/>
          <w:b/>
          <w:bCs/>
        </w:rPr>
        <w:t>ПОСТАНОВИЛ:</w:t>
      </w:r>
    </w:p>
    <w:p>
      <w:pPr>
        <w:spacing w:before="0" w:after="0"/>
        <w:ind w:firstLine="720"/>
        <w:jc w:val="both"/>
      </w:pPr>
      <w:r>
        <w:rPr>
          <w:rFonts w:ascii="Times New Roman" w:eastAsia="Times New Roman" w:hAnsi="Times New Roman" w:cs="Times New Roman"/>
        </w:rPr>
        <w:t>В удовлетворении ходатайства защитника Яковлева Т.Г. о прекращении производства по делу об административном правонарушении в отношении Антропова И.А. – отказать.</w:t>
      </w:r>
    </w:p>
    <w:p>
      <w:pPr>
        <w:spacing w:before="0" w:after="0"/>
        <w:ind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 xml:space="preserve">Антропова Ильи Александровича </w:t>
      </w:r>
      <w:r>
        <w:rPr>
          <w:rFonts w:ascii="Times New Roman" w:eastAsia="Times New Roman" w:hAnsi="Times New Roman" w:cs="Times New Roman"/>
        </w:rPr>
        <w:t>виновным</w:t>
      </w:r>
      <w:r>
        <w:rPr>
          <w:rFonts w:ascii="Times New Roman" w:eastAsia="Times New Roman" w:hAnsi="Times New Roman" w:cs="Times New Roman"/>
        </w:rPr>
        <w:t xml:space="preserve"> в совершении административного правонарушения, ответственность за совершение, которого предусмотрена ч.1 ст.12.26 Кодекса РФ об административных правонарушениях и назначить </w:t>
      </w:r>
      <w:r>
        <w:rPr>
          <w:rFonts w:ascii="Times New Roman" w:eastAsia="Times New Roman" w:hAnsi="Times New Roman" w:cs="Times New Roman"/>
        </w:rPr>
        <w:t>ему</w:t>
      </w:r>
      <w:r>
        <w:rPr>
          <w:rFonts w:ascii="Times New Roman" w:eastAsia="Times New Roman" w:hAnsi="Times New Roman" w:cs="Times New Roman"/>
        </w:rPr>
        <w:t xml:space="preserve"> наказание в виде административного штрафа в размере </w:t>
      </w:r>
      <w:r>
        <w:rPr>
          <w:rFonts w:ascii="Times New Roman" w:eastAsia="Times New Roman" w:hAnsi="Times New Roman" w:cs="Times New Roman"/>
        </w:rPr>
        <w:t>сорока пяти</w:t>
      </w:r>
      <w:r>
        <w:rPr>
          <w:rFonts w:ascii="Times New Roman" w:eastAsia="Times New Roman" w:hAnsi="Times New Roman" w:cs="Times New Roman"/>
        </w:rPr>
        <w:t xml:space="preserve"> тысяч (</w:t>
      </w:r>
      <w:r>
        <w:rPr>
          <w:rFonts w:ascii="Times New Roman" w:eastAsia="Times New Roman" w:hAnsi="Times New Roman" w:cs="Times New Roman"/>
        </w:rPr>
        <w:t>45000</w:t>
      </w:r>
      <w:r>
        <w:rPr>
          <w:rFonts w:ascii="Times New Roman" w:eastAsia="Times New Roman" w:hAnsi="Times New Roman" w:cs="Times New Roman"/>
        </w:rPr>
        <w:t xml:space="preserve">) рублей с лишением права управления транспортными средствами на срок один (1) год шесть (6) месяцев. </w:t>
      </w:r>
    </w:p>
    <w:p>
      <w:pPr>
        <w:spacing w:before="0" w:after="0"/>
        <w:ind w:firstLine="720"/>
        <w:jc w:val="both"/>
      </w:pPr>
      <w:r>
        <w:rPr>
          <w:rFonts w:ascii="Times New Roman" w:eastAsia="Times New Roman" w:hAnsi="Times New Roman" w:cs="Times New Roman"/>
        </w:rPr>
        <w:t>Диск с видеозаписью хранить в материалах дела.</w:t>
      </w:r>
    </w:p>
    <w:p>
      <w:pPr>
        <w:spacing w:before="0" w:after="0"/>
        <w:ind w:firstLine="720"/>
        <w:jc w:val="both"/>
      </w:pPr>
      <w:r>
        <w:rPr>
          <w:rFonts w:ascii="Times New Roman" w:eastAsia="Times New Roman" w:hAnsi="Times New Roman" w:cs="Times New Roman"/>
        </w:rPr>
        <w:t xml:space="preserve">Вступившее в законную силу постановление о назначении административного наказания, в соответствии с требованиями ст.31.3, 32.5 КоАП РФ, направить в </w:t>
      </w:r>
      <w:r>
        <w:rPr>
          <w:rFonts w:ascii="Times New Roman" w:eastAsia="Times New Roman" w:hAnsi="Times New Roman" w:cs="Times New Roman"/>
        </w:rPr>
        <w:t>О</w:t>
      </w:r>
      <w:r>
        <w:rPr>
          <w:rFonts w:ascii="Times New Roman" w:eastAsia="Times New Roman" w:hAnsi="Times New Roman" w:cs="Times New Roman"/>
        </w:rPr>
        <w:t xml:space="preserve">ГИБДД </w:t>
      </w:r>
      <w:r>
        <w:rPr>
          <w:rFonts w:ascii="Times New Roman" w:eastAsia="Times New Roman" w:hAnsi="Times New Roman" w:cs="Times New Roman"/>
        </w:rPr>
        <w:t>МОМВД</w:t>
      </w:r>
      <w:r>
        <w:rPr>
          <w:rFonts w:ascii="Times New Roman" w:eastAsia="Times New Roman" w:hAnsi="Times New Roman" w:cs="Times New Roman"/>
        </w:rPr>
        <w:t xml:space="preserve"> России </w:t>
      </w:r>
      <w:r>
        <w:rPr>
          <w:rFonts w:ascii="Times New Roman" w:eastAsia="Times New Roman" w:hAnsi="Times New Roman" w:cs="Times New Roman"/>
        </w:rPr>
        <w:t>«Ханты-Мансийский»</w:t>
      </w:r>
      <w:r>
        <w:rPr>
          <w:rFonts w:ascii="Times New Roman" w:eastAsia="Times New Roman" w:hAnsi="Times New Roman" w:cs="Times New Roman"/>
        </w:rPr>
        <w:t>, для исполнения.</w:t>
      </w:r>
    </w:p>
    <w:p>
      <w:pPr>
        <w:spacing w:before="0" w:after="0"/>
        <w:ind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отношении которого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jc w:val="both"/>
      </w:pPr>
      <w:r>
        <w:rPr>
          <w:rFonts w:ascii="Times New Roman" w:eastAsia="Times New Roman" w:hAnsi="Times New Roman" w:cs="Times New Roman"/>
        </w:rPr>
        <w:t xml:space="preserve">            </w:t>
      </w:r>
      <w:r>
        <w:rPr>
          <w:rFonts w:ascii="Times New Roman" w:eastAsia="Times New Roman" w:hAnsi="Times New Roman" w:cs="Times New Roman"/>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ч.1-3 ст.32.6 КоАП РФ (водительское удостоверение или временное разрешение на право управления транспортным средством соответствующего вида),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spacing w:before="0" w:after="0"/>
        <w:ind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 xml:space="preserve">а равно получения органом, исполняющим этот вид административного наказания, заявления лица об утрате указанных документов. </w:t>
      </w:r>
    </w:p>
    <w:p>
      <w:pPr>
        <w:spacing w:before="0" w:after="0"/>
        <w:ind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r:id="rId6"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firstLine="708"/>
        <w:jc w:val="both"/>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history="1">
        <w:r>
          <w:rPr>
            <w:rFonts w:ascii="Times New Roman" w:eastAsia="Times New Roman" w:hAnsi="Times New Roman" w:cs="Times New Roman"/>
            <w:color w:val="0000EE"/>
            <w:u w:val="single" w:color="0000EE"/>
          </w:rPr>
          <w:t>ч.1</w:t>
        </w:r>
      </w:hyperlink>
      <w:r>
        <w:rPr>
          <w:rFonts w:ascii="Times New Roman" w:eastAsia="Times New Roman" w:hAnsi="Times New Roman" w:cs="Times New Roman"/>
        </w:rPr>
        <w:t xml:space="preserve"> ст.32.2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7" w:history="1">
        <w:r>
          <w:rPr>
            <w:rFonts w:ascii="Times New Roman" w:eastAsia="Times New Roman" w:hAnsi="Times New Roman" w:cs="Times New Roman"/>
            <w:color w:val="0000EE"/>
            <w:u w:val="single" w:color="0000EE"/>
          </w:rPr>
          <w:t>федеральным законодательством</w:t>
        </w:r>
      </w:hyperlink>
      <w:r>
        <w:rPr>
          <w:rFonts w:ascii="Times New Roman" w:eastAsia="Times New Roman" w:hAnsi="Times New Roman" w:cs="Times New Roman"/>
        </w:rPr>
        <w:t>.</w:t>
      </w:r>
    </w:p>
    <w:p>
      <w:pPr>
        <w:spacing w:before="0" w:after="0"/>
        <w:ind w:firstLine="720"/>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получения копии постановления.</w:t>
      </w:r>
    </w:p>
    <w:p>
      <w:pPr>
        <w:spacing w:before="0" w:after="0"/>
        <w:ind w:firstLine="708"/>
        <w:jc w:val="both"/>
      </w:pPr>
      <w:r>
        <w:rPr>
          <w:rFonts w:ascii="Times New Roman" w:eastAsia="Times New Roman" w:hAnsi="Times New Roman" w:cs="Times New Roman"/>
        </w:rPr>
        <w:t>Административный штраф подлежит уплате по реквизитам:</w:t>
      </w:r>
    </w:p>
    <w:p>
      <w:pPr>
        <w:spacing w:before="0" w:after="0"/>
        <w:ind w:firstLine="708"/>
        <w:jc w:val="both"/>
      </w:pPr>
      <w:r>
        <w:rPr>
          <w:rFonts w:ascii="Times New Roman" w:eastAsia="Times New Roman" w:hAnsi="Times New Roman" w:cs="Times New Roman"/>
        </w:rPr>
        <w:t xml:space="preserve">Получатель: УФК по Ханты-Мансийскому автономному округу - Югре (УМВД России по ХМАО-Югре) ИНН 8601010390 ОКТМО </w:t>
      </w:r>
      <w:r>
        <w:rPr>
          <w:rFonts w:ascii="Times New Roman" w:eastAsia="Times New Roman" w:hAnsi="Times New Roman" w:cs="Times New Roman"/>
        </w:rPr>
        <w:t>71829000</w:t>
      </w:r>
      <w:r>
        <w:rPr>
          <w:rFonts w:ascii="Times New Roman" w:eastAsia="Times New Roman" w:hAnsi="Times New Roman" w:cs="Times New Roman"/>
        </w:rPr>
        <w:t xml:space="preserve"> р/с 03100643000000018700 Банк: </w:t>
      </w:r>
      <w:r>
        <w:rPr>
          <w:rFonts w:ascii="Times New Roman" w:eastAsia="Times New Roman" w:hAnsi="Times New Roman" w:cs="Times New Roman"/>
        </w:rPr>
        <w:t xml:space="preserve">ОКЦ № 8 Уральского ГУ Банка России//УФК по Ханты-Мансийскому автономному округу – Югре г. Ханты-Мансийск </w:t>
      </w:r>
      <w:r>
        <w:rPr>
          <w:rFonts w:ascii="Times New Roman" w:eastAsia="Times New Roman" w:hAnsi="Times New Roman" w:cs="Times New Roman"/>
        </w:rPr>
        <w:t>БИК 007162163</w:t>
      </w:r>
      <w:r>
        <w:rPr>
          <w:rFonts w:ascii="Times New Roman" w:eastAsia="Times New Roman" w:hAnsi="Times New Roman" w:cs="Times New Roman"/>
          <w:sz w:val="22"/>
          <w:szCs w:val="22"/>
        </w:rPr>
        <w:t xml:space="preserve"> </w:t>
      </w:r>
      <w:r>
        <w:rPr>
          <w:rFonts w:ascii="Times New Roman" w:eastAsia="Times New Roman" w:hAnsi="Times New Roman" w:cs="Times New Roman"/>
        </w:rPr>
        <w:t xml:space="preserve">единый казначейский расчетный счет </w:t>
      </w:r>
      <w:r>
        <w:rPr>
          <w:rFonts w:ascii="Times New Roman" w:eastAsia="Times New Roman" w:hAnsi="Times New Roman" w:cs="Times New Roman"/>
        </w:rPr>
        <w:t>№</w:t>
      </w:r>
      <w:r>
        <w:rPr>
          <w:rFonts w:ascii="Times New Roman" w:eastAsia="Times New Roman" w:hAnsi="Times New Roman" w:cs="Times New Roman"/>
        </w:rPr>
        <w:t xml:space="preserve"> 401028102453</w:t>
      </w:r>
      <w:r>
        <w:rPr>
          <w:rFonts w:ascii="Times New Roman" w:eastAsia="Times New Roman" w:hAnsi="Times New Roman" w:cs="Times New Roman"/>
        </w:rPr>
        <w:t>7</w:t>
      </w:r>
      <w:r>
        <w:rPr>
          <w:rFonts w:ascii="Times New Roman" w:eastAsia="Times New Roman" w:hAnsi="Times New Roman" w:cs="Times New Roman"/>
        </w:rPr>
        <w:t>0000007 КБК 18811601123010001140, УИН</w:t>
      </w:r>
      <w:r>
        <w:rPr>
          <w:rFonts w:ascii="Times New Roman" w:eastAsia="Times New Roman" w:hAnsi="Times New Roman" w:cs="Times New Roman"/>
        </w:rPr>
        <w:t xml:space="preserve"> </w:t>
      </w:r>
      <w:r>
        <w:rPr>
          <w:rFonts w:ascii="Times New Roman" w:eastAsia="Times New Roman" w:hAnsi="Times New Roman" w:cs="Times New Roman"/>
        </w:rPr>
        <w:t>188104862</w:t>
      </w:r>
      <w:r>
        <w:rPr>
          <w:rFonts w:ascii="Times New Roman" w:eastAsia="Times New Roman" w:hAnsi="Times New Roman" w:cs="Times New Roman"/>
        </w:rPr>
        <w:t>6025000</w:t>
      </w:r>
      <w:r>
        <w:rPr>
          <w:rFonts w:ascii="Times New Roman" w:eastAsia="Times New Roman" w:hAnsi="Times New Roman" w:cs="Times New Roman"/>
        </w:rPr>
        <w:t>3153</w:t>
      </w:r>
      <w:r>
        <w:rPr>
          <w:rFonts w:ascii="Times New Roman" w:eastAsia="Times New Roman" w:hAnsi="Times New Roman" w:cs="Times New Roman"/>
        </w:rPr>
        <w:t xml:space="preserve">. </w:t>
      </w:r>
    </w:p>
    <w:p>
      <w:pPr>
        <w:spacing w:before="0" w:after="0"/>
        <w:jc w:val="both"/>
      </w:pPr>
    </w:p>
    <w:p>
      <w:pPr>
        <w:spacing w:before="0" w:after="0"/>
        <w:jc w:val="both"/>
      </w:pPr>
    </w:p>
    <w:p>
      <w:pPr>
        <w:spacing w:before="0" w:after="0"/>
        <w:jc w:val="both"/>
        <w:rPr>
          <w:sz w:val="24"/>
          <w:szCs w:val="24"/>
        </w:rPr>
      </w:pPr>
      <w:r>
        <w:rPr>
          <w:rFonts w:ascii="Times New Roman" w:eastAsia="Times New Roman" w:hAnsi="Times New Roman" w:cs="Times New Roman"/>
        </w:rPr>
        <w:t xml:space="preserve">Мировой судья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Е.В. Горленко</w:t>
      </w:r>
    </w:p>
    <w:p>
      <w:pPr>
        <w:spacing w:before="0" w:after="0"/>
        <w:jc w:val="both"/>
      </w:pPr>
      <w:r>
        <w:rPr>
          <w:rStyle w:val="cat-UserDefinedgrp-54rplc-133"/>
          <w:rFonts w:ascii="Times New Roman" w:eastAsia="Times New Roman" w:hAnsi="Times New Roman" w:cs="Times New Roman"/>
        </w:rPr>
        <w:t>...</w:t>
      </w:r>
    </w:p>
    <w:p>
      <w:pPr>
        <w:spacing w:before="0" w:after="200" w:line="276"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sectPr>
      <w:headerReference w:type="default" r:id="rId8"/>
      <w:footerReference w:type="default" r:id="rId9"/>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876695"/>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47rplc-10">
    <w:name w:val="cat-UserDefined grp-47 rplc-10"/>
    <w:basedOn w:val="DefaultParagraphFont"/>
  </w:style>
  <w:style w:type="character" w:customStyle="1" w:styleId="cat-UserDefinedgrp-48rplc-24">
    <w:name w:val="cat-UserDefined grp-48 rplc-24"/>
    <w:basedOn w:val="DefaultParagraphFont"/>
  </w:style>
  <w:style w:type="character" w:customStyle="1" w:styleId="cat-UserDefinedgrp-49rplc-26">
    <w:name w:val="cat-UserDefined grp-49 rplc-26"/>
    <w:basedOn w:val="DefaultParagraphFont"/>
  </w:style>
  <w:style w:type="character" w:customStyle="1" w:styleId="cat-UserDefinedgrp-50rplc-33">
    <w:name w:val="cat-UserDefined grp-50 rplc-33"/>
    <w:basedOn w:val="DefaultParagraphFont"/>
  </w:style>
  <w:style w:type="character" w:customStyle="1" w:styleId="cat-UserDefinedgrp-50rplc-36">
    <w:name w:val="cat-UserDefined grp-50 rplc-36"/>
    <w:basedOn w:val="DefaultParagraphFont"/>
  </w:style>
  <w:style w:type="character" w:customStyle="1" w:styleId="cat-UserDefinedgrp-51rplc-41">
    <w:name w:val="cat-UserDefined grp-51 rplc-41"/>
    <w:basedOn w:val="DefaultParagraphFont"/>
  </w:style>
  <w:style w:type="character" w:customStyle="1" w:styleId="cat-UserDefinedgrp-48rplc-50">
    <w:name w:val="cat-UserDefined grp-48 rplc-50"/>
    <w:basedOn w:val="DefaultParagraphFont"/>
  </w:style>
  <w:style w:type="character" w:customStyle="1" w:styleId="cat-UserDefinedgrp-49rplc-52">
    <w:name w:val="cat-UserDefined grp-49 rplc-52"/>
    <w:basedOn w:val="DefaultParagraphFont"/>
  </w:style>
  <w:style w:type="character" w:customStyle="1" w:styleId="cat-UserDefinedgrp-48rplc-63">
    <w:name w:val="cat-UserDefined grp-48 rplc-63"/>
    <w:basedOn w:val="DefaultParagraphFont"/>
  </w:style>
  <w:style w:type="character" w:customStyle="1" w:styleId="cat-UserDefinedgrp-49rplc-65">
    <w:name w:val="cat-UserDefined grp-49 rplc-65"/>
    <w:basedOn w:val="DefaultParagraphFont"/>
  </w:style>
  <w:style w:type="character" w:customStyle="1" w:styleId="cat-UserDefinedgrp-52rplc-69">
    <w:name w:val="cat-UserDefined grp-52 rplc-69"/>
    <w:basedOn w:val="DefaultParagraphFont"/>
  </w:style>
  <w:style w:type="character" w:customStyle="1" w:styleId="cat-UserDefinedgrp-48rplc-80">
    <w:name w:val="cat-UserDefined grp-48 rplc-80"/>
    <w:basedOn w:val="DefaultParagraphFont"/>
  </w:style>
  <w:style w:type="character" w:customStyle="1" w:styleId="cat-UserDefinedgrp-49rplc-82">
    <w:name w:val="cat-UserDefined grp-49 rplc-82"/>
    <w:basedOn w:val="DefaultParagraphFont"/>
  </w:style>
  <w:style w:type="character" w:customStyle="1" w:styleId="cat-UserDefinedgrp-53rplc-96">
    <w:name w:val="cat-UserDefined grp-53 rplc-96"/>
    <w:basedOn w:val="DefaultParagraphFont"/>
  </w:style>
  <w:style w:type="character" w:customStyle="1" w:styleId="cat-UserDefinedgrp-54rplc-133">
    <w:name w:val="cat-UserDefined grp-54 rplc-133"/>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main?base=LAW;n=98317;fld=134;dst=1096" TargetMode="External" /><Relationship Id="rId5" Type="http://schemas.openxmlformats.org/officeDocument/2006/relationships/hyperlink" Target="garantf1://10008000.2641/" TargetMode="External" /><Relationship Id="rId6" Type="http://schemas.openxmlformats.org/officeDocument/2006/relationships/hyperlink" Target="file://J:\judge_4\&#1051;&#1086;&#1089;&#1077;&#1074;%20&#1072;&#1076;&#1084;\02.09.13\02.09.13.%2020.25%20%20&#1055;&#1091;&#1094;%20%20%20&#1043;%20%20&#1055;&#1056;&#1054;&#1045;&#1050;&#1058;.docx" TargetMode="External" /><Relationship Id="rId7" Type="http://schemas.openxmlformats.org/officeDocument/2006/relationships/hyperlink" Target="garantf1://12056199.3/" TargetMode="External" /><Relationship Id="rId8" Type="http://schemas.openxmlformats.org/officeDocument/2006/relationships/header" Target="header1.xml" /><Relationship Id="rId9" Type="http://schemas.openxmlformats.org/officeDocument/2006/relationships/footer" Target="footer1.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77833CED-C351-4C16-BA57-09EA3DCAEDD8}"/>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